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1841" w:rsidRDefault="006F62A4" w:rsidP="00801841">
      <w:pPr>
        <w:shd w:val="clear" w:color="auto" w:fill="FFFFFF"/>
        <w:tabs>
          <w:tab w:val="left" w:pos="709"/>
        </w:tabs>
        <w:spacing w:before="60"/>
        <w:ind w:left="3540"/>
        <w:contextualSpacing/>
        <w:jc w:val="left"/>
        <w:rPr>
          <w:szCs w:val="24"/>
        </w:rPr>
      </w:pPr>
      <w:r w:rsidRPr="00801841">
        <w:rPr>
          <w:rStyle w:val="FontStyle53"/>
          <w:rFonts w:eastAsia="Times New Roman"/>
          <w:caps/>
          <w:sz w:val="24"/>
          <w:szCs w:val="24"/>
          <w:lang w:eastAsia="x-none"/>
        </w:rPr>
        <w:t xml:space="preserve">Приложение </w:t>
      </w:r>
      <w:r w:rsidR="00E43E3B">
        <w:rPr>
          <w:szCs w:val="24"/>
        </w:rPr>
        <w:t>6</w:t>
      </w:r>
      <w:r w:rsidR="0092403F">
        <w:rPr>
          <w:szCs w:val="24"/>
        </w:rPr>
        <w:t>.4</w:t>
      </w:r>
    </w:p>
    <w:p w:rsidR="00801841" w:rsidRPr="00801841" w:rsidRDefault="00801841" w:rsidP="00801841">
      <w:pPr>
        <w:shd w:val="clear" w:color="auto" w:fill="FFFFFF"/>
        <w:tabs>
          <w:tab w:val="left" w:pos="709"/>
        </w:tabs>
        <w:spacing w:before="60"/>
        <w:ind w:left="3540"/>
        <w:contextualSpacing/>
        <w:jc w:val="left"/>
        <w:rPr>
          <w:szCs w:val="24"/>
        </w:rPr>
      </w:pPr>
      <w:r w:rsidRPr="00801841">
        <w:rPr>
          <w:szCs w:val="24"/>
        </w:rPr>
        <w:t xml:space="preserve">к Приложению </w:t>
      </w:r>
      <w:r w:rsidR="00E43E3B">
        <w:rPr>
          <w:szCs w:val="24"/>
        </w:rPr>
        <w:t>6</w:t>
      </w:r>
      <w:r w:rsidR="0092403F">
        <w:rPr>
          <w:szCs w:val="24"/>
        </w:rPr>
        <w:t xml:space="preserve"> </w:t>
      </w:r>
      <w:r w:rsidRPr="00801841">
        <w:rPr>
          <w:szCs w:val="24"/>
        </w:rPr>
        <w:t>«Требования по ПБОТОС»</w:t>
      </w:r>
    </w:p>
    <w:p w:rsidR="00801841" w:rsidRPr="00801841" w:rsidRDefault="00801841" w:rsidP="00801841">
      <w:pPr>
        <w:spacing w:line="240" w:lineRule="atLeast"/>
        <w:ind w:left="3540"/>
        <w:rPr>
          <w:szCs w:val="24"/>
        </w:rPr>
      </w:pPr>
      <w:r w:rsidRPr="00801841">
        <w:rPr>
          <w:szCs w:val="24"/>
        </w:rPr>
        <w:t>к Договору от «</w:t>
      </w:r>
      <w:r w:rsidRPr="00801841">
        <w:rPr>
          <w:szCs w:val="24"/>
        </w:rPr>
        <w:fldChar w:fldCharType="begin">
          <w:ffData>
            <w:name w:val=""/>
            <w:enabled/>
            <w:calcOnExit w:val="0"/>
            <w:textInput>
              <w:default w:val="___"/>
            </w:textInput>
          </w:ffData>
        </w:fldChar>
      </w:r>
      <w:r w:rsidRPr="00801841">
        <w:rPr>
          <w:szCs w:val="24"/>
        </w:rPr>
        <w:instrText xml:space="preserve"> FORMTEXT </w:instrText>
      </w:r>
      <w:r w:rsidRPr="00801841">
        <w:rPr>
          <w:szCs w:val="24"/>
        </w:rPr>
      </w:r>
      <w:r w:rsidRPr="00801841">
        <w:rPr>
          <w:szCs w:val="24"/>
        </w:rPr>
        <w:fldChar w:fldCharType="separate"/>
      </w:r>
      <w:r w:rsidRPr="00801841">
        <w:rPr>
          <w:szCs w:val="24"/>
        </w:rPr>
        <w:t>___</w:t>
      </w:r>
      <w:r w:rsidRPr="00801841">
        <w:rPr>
          <w:szCs w:val="24"/>
        </w:rPr>
        <w:fldChar w:fldCharType="end"/>
      </w:r>
      <w:r w:rsidRPr="00801841">
        <w:rPr>
          <w:szCs w:val="24"/>
        </w:rPr>
        <w:t>»</w:t>
      </w:r>
      <w:r>
        <w:rPr>
          <w:szCs w:val="24"/>
        </w:rPr>
        <w:fldChar w:fldCharType="begin">
          <w:ffData>
            <w:name w:val=""/>
            <w:enabled/>
            <w:calcOnExit w:val="0"/>
            <w:textInput>
              <w:default w:val="_______"/>
            </w:textInput>
          </w:ffData>
        </w:fldChar>
      </w:r>
      <w:r>
        <w:rPr>
          <w:szCs w:val="24"/>
        </w:rPr>
        <w:instrText xml:space="preserve"> FORMTEXT </w:instrText>
      </w:r>
      <w:r>
        <w:rPr>
          <w:szCs w:val="24"/>
        </w:rPr>
      </w:r>
      <w:r>
        <w:rPr>
          <w:szCs w:val="24"/>
        </w:rPr>
        <w:fldChar w:fldCharType="separate"/>
      </w:r>
      <w:r>
        <w:rPr>
          <w:noProof/>
          <w:szCs w:val="24"/>
        </w:rPr>
        <w:t>_______</w:t>
      </w:r>
      <w:r>
        <w:rPr>
          <w:szCs w:val="24"/>
        </w:rPr>
        <w:fldChar w:fldCharType="end"/>
      </w:r>
      <w:r w:rsidRPr="00801841">
        <w:rPr>
          <w:szCs w:val="24"/>
        </w:rPr>
        <w:t>20</w:t>
      </w:r>
      <w:r w:rsidR="00E43E3B">
        <w:rPr>
          <w:szCs w:val="24"/>
        </w:rPr>
        <w:t>21</w:t>
      </w:r>
      <w:r w:rsidRPr="00801841">
        <w:rPr>
          <w:szCs w:val="24"/>
        </w:rPr>
        <w:t xml:space="preserve"> г. № </w:t>
      </w:r>
      <w:r>
        <w:rPr>
          <w:szCs w:val="24"/>
        </w:rPr>
        <w:fldChar w:fldCharType="begin">
          <w:ffData>
            <w:name w:val=""/>
            <w:enabled/>
            <w:calcOnExit w:val="0"/>
            <w:textInput>
              <w:default w:val="_______"/>
            </w:textInput>
          </w:ffData>
        </w:fldChar>
      </w:r>
      <w:r>
        <w:rPr>
          <w:szCs w:val="24"/>
        </w:rPr>
        <w:instrText xml:space="preserve"> FORMTEXT </w:instrText>
      </w:r>
      <w:r>
        <w:rPr>
          <w:szCs w:val="24"/>
        </w:rPr>
      </w:r>
      <w:r>
        <w:rPr>
          <w:szCs w:val="24"/>
        </w:rPr>
        <w:fldChar w:fldCharType="separate"/>
      </w:r>
      <w:r>
        <w:rPr>
          <w:noProof/>
          <w:szCs w:val="24"/>
        </w:rPr>
        <w:t>_______</w:t>
      </w:r>
      <w:r>
        <w:rPr>
          <w:szCs w:val="24"/>
        </w:rPr>
        <w:fldChar w:fldCharType="end"/>
      </w:r>
    </w:p>
    <w:p w:rsidR="00801841" w:rsidRDefault="00801841" w:rsidP="006F62A4">
      <w:pPr>
        <w:shd w:val="clear" w:color="auto" w:fill="FFFFFF"/>
        <w:tabs>
          <w:tab w:val="left" w:pos="709"/>
        </w:tabs>
        <w:spacing w:before="60"/>
        <w:contextualSpacing/>
        <w:jc w:val="right"/>
        <w:rPr>
          <w:rStyle w:val="FontStyle53"/>
          <w:rFonts w:eastAsia="Times New Roman"/>
          <w:b/>
          <w:caps/>
          <w:szCs w:val="24"/>
          <w:lang w:eastAsia="x-none"/>
        </w:rPr>
      </w:pPr>
    </w:p>
    <w:p w:rsidR="006F62A4" w:rsidRDefault="006F62A4" w:rsidP="006F62A4">
      <w:pPr>
        <w:shd w:val="clear" w:color="auto" w:fill="FFFFFF"/>
        <w:tabs>
          <w:tab w:val="left" w:pos="709"/>
        </w:tabs>
        <w:spacing w:before="60"/>
        <w:contextualSpacing/>
        <w:jc w:val="right"/>
        <w:rPr>
          <w:rStyle w:val="FontStyle53"/>
          <w:rFonts w:eastAsia="Times New Roman"/>
          <w:b/>
          <w:caps/>
          <w:szCs w:val="24"/>
          <w:lang w:eastAsia="x-none"/>
        </w:rPr>
      </w:pPr>
    </w:p>
    <w:p w:rsidR="006F62A4" w:rsidRDefault="006F62A4" w:rsidP="006F62A4">
      <w:pPr>
        <w:shd w:val="clear" w:color="auto" w:fill="FFFFFF"/>
        <w:tabs>
          <w:tab w:val="left" w:pos="709"/>
        </w:tabs>
        <w:spacing w:before="60"/>
        <w:contextualSpacing/>
        <w:jc w:val="right"/>
        <w:rPr>
          <w:rStyle w:val="FontStyle53"/>
          <w:rFonts w:eastAsia="Times New Roman"/>
          <w:b/>
          <w:caps/>
          <w:szCs w:val="24"/>
          <w:lang w:eastAsia="x-none"/>
        </w:rPr>
      </w:pPr>
    </w:p>
    <w:p w:rsidR="006F62A4" w:rsidRDefault="006F62A4" w:rsidP="006F62A4">
      <w:pPr>
        <w:shd w:val="clear" w:color="auto" w:fill="FFFFFF"/>
        <w:tabs>
          <w:tab w:val="left" w:pos="709"/>
        </w:tabs>
        <w:spacing w:before="60"/>
        <w:contextualSpacing/>
        <w:jc w:val="center"/>
        <w:rPr>
          <w:rStyle w:val="FontStyle53"/>
          <w:rFonts w:eastAsia="Times New Roman"/>
          <w:b/>
          <w:caps/>
          <w:szCs w:val="24"/>
          <w:lang w:eastAsia="x-none"/>
        </w:rPr>
      </w:pPr>
      <w:r>
        <w:rPr>
          <w:rStyle w:val="FontStyle53"/>
          <w:rFonts w:eastAsia="Times New Roman"/>
          <w:b/>
          <w:caps/>
          <w:szCs w:val="24"/>
          <w:lang w:eastAsia="x-none"/>
        </w:rPr>
        <w:t>Перечень ЛНд в области пботос</w:t>
      </w:r>
    </w:p>
    <w:p w:rsidR="006F62A4" w:rsidRDefault="006F62A4" w:rsidP="006F62A4">
      <w:pPr>
        <w:shd w:val="clear" w:color="auto" w:fill="FFFFFF"/>
        <w:tabs>
          <w:tab w:val="left" w:pos="709"/>
        </w:tabs>
        <w:spacing w:before="60"/>
        <w:contextualSpacing/>
        <w:jc w:val="center"/>
        <w:rPr>
          <w:rStyle w:val="FontStyle53"/>
          <w:rFonts w:eastAsia="Times New Roman"/>
          <w:b/>
          <w:caps/>
          <w:szCs w:val="24"/>
          <w:lang w:eastAsia="x-none"/>
        </w:rPr>
      </w:pPr>
    </w:p>
    <w:tbl>
      <w:tblPr>
        <w:tblW w:w="9639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51"/>
        <w:gridCol w:w="3460"/>
        <w:gridCol w:w="1559"/>
        <w:gridCol w:w="3969"/>
      </w:tblGrid>
      <w:tr w:rsidR="00E43E3B" w:rsidRPr="00E43E3B" w:rsidTr="00CB15AF">
        <w:tc>
          <w:tcPr>
            <w:tcW w:w="65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43E3B" w:rsidRPr="00E43E3B" w:rsidRDefault="00E43E3B" w:rsidP="00E43E3B">
            <w:pPr>
              <w:jc w:val="center"/>
              <w:rPr>
                <w:rFonts w:eastAsia="MS Mincho"/>
                <w:b/>
                <w:sz w:val="22"/>
                <w:lang w:eastAsia="ru-RU"/>
              </w:rPr>
            </w:pPr>
            <w:r w:rsidRPr="00E43E3B">
              <w:rPr>
                <w:rFonts w:eastAsia="MS Mincho"/>
                <w:b/>
                <w:sz w:val="22"/>
                <w:lang w:eastAsia="ru-RU"/>
              </w:rPr>
              <w:t xml:space="preserve">№ </w:t>
            </w:r>
            <w:proofErr w:type="gramStart"/>
            <w:r w:rsidRPr="00E43E3B">
              <w:rPr>
                <w:rFonts w:eastAsia="MS Mincho"/>
                <w:b/>
                <w:sz w:val="22"/>
                <w:lang w:eastAsia="ru-RU"/>
              </w:rPr>
              <w:t>П</w:t>
            </w:r>
            <w:proofErr w:type="gramEnd"/>
            <w:r w:rsidRPr="00E43E3B">
              <w:rPr>
                <w:rFonts w:eastAsia="MS Mincho"/>
                <w:b/>
                <w:sz w:val="22"/>
                <w:lang w:eastAsia="ru-RU"/>
              </w:rPr>
              <w:t>/П</w:t>
            </w:r>
          </w:p>
        </w:tc>
        <w:tc>
          <w:tcPr>
            <w:tcW w:w="34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43E3B" w:rsidRPr="00E43E3B" w:rsidRDefault="00E43E3B" w:rsidP="00E43E3B">
            <w:pPr>
              <w:jc w:val="center"/>
              <w:rPr>
                <w:rFonts w:eastAsia="MS Mincho"/>
                <w:b/>
                <w:sz w:val="22"/>
                <w:lang w:eastAsia="ru-RU"/>
              </w:rPr>
            </w:pPr>
            <w:r w:rsidRPr="00E43E3B">
              <w:rPr>
                <w:rFonts w:eastAsia="MS Mincho"/>
                <w:b/>
                <w:sz w:val="22"/>
                <w:lang w:eastAsia="ru-RU"/>
              </w:rPr>
              <w:t>ВИД И НАИМЕНОВАНИЕ ЛНД</w:t>
            </w:r>
          </w:p>
        </w:tc>
        <w:tc>
          <w:tcPr>
            <w:tcW w:w="155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43E3B" w:rsidRPr="00E43E3B" w:rsidRDefault="00E43E3B" w:rsidP="00E43E3B">
            <w:pPr>
              <w:jc w:val="center"/>
              <w:rPr>
                <w:rFonts w:eastAsia="MS Mincho"/>
                <w:b/>
                <w:sz w:val="22"/>
                <w:lang w:eastAsia="ru-RU"/>
              </w:rPr>
            </w:pPr>
            <w:r w:rsidRPr="00E43E3B">
              <w:rPr>
                <w:rFonts w:eastAsia="MS Mincho"/>
                <w:b/>
                <w:sz w:val="22"/>
                <w:lang w:eastAsia="ru-RU"/>
              </w:rPr>
              <w:t>НОМЕР ЛНД, ВЕРСИЯ</w:t>
            </w:r>
          </w:p>
        </w:tc>
        <w:tc>
          <w:tcPr>
            <w:tcW w:w="396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43E3B" w:rsidRPr="00E43E3B" w:rsidRDefault="00E43E3B" w:rsidP="00E43E3B">
            <w:pPr>
              <w:jc w:val="center"/>
              <w:rPr>
                <w:rFonts w:eastAsia="MS Mincho"/>
                <w:b/>
                <w:sz w:val="22"/>
                <w:lang w:eastAsia="ru-RU"/>
              </w:rPr>
            </w:pPr>
            <w:r w:rsidRPr="00E43E3B">
              <w:rPr>
                <w:rFonts w:eastAsia="MS Mincho"/>
                <w:b/>
                <w:sz w:val="22"/>
                <w:lang w:eastAsia="ru-RU"/>
              </w:rPr>
              <w:t>РЕКВИЗИТЫ УТВЕРЖДАЮЩЕГО РАСПОРЯДИТЕЛЬНОГО ДОКУМЕНТА</w:t>
            </w:r>
          </w:p>
        </w:tc>
      </w:tr>
      <w:tr w:rsidR="00E43E3B" w:rsidRPr="00E43E3B" w:rsidTr="00CB15AF">
        <w:tc>
          <w:tcPr>
            <w:tcW w:w="651" w:type="dxa"/>
            <w:vAlign w:val="center"/>
          </w:tcPr>
          <w:p w:rsidR="00E43E3B" w:rsidRPr="00E43E3B" w:rsidRDefault="00E43E3B" w:rsidP="00E43E3B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E43E3B">
              <w:rPr>
                <w:rFonts w:eastAsia="Times New Roman"/>
                <w:szCs w:val="24"/>
                <w:lang w:eastAsia="ru-RU"/>
              </w:rPr>
              <w:t>1</w:t>
            </w:r>
          </w:p>
        </w:tc>
        <w:tc>
          <w:tcPr>
            <w:tcW w:w="3460" w:type="dxa"/>
          </w:tcPr>
          <w:p w:rsidR="00E43E3B" w:rsidRPr="00E43E3B" w:rsidRDefault="00E43E3B" w:rsidP="00E43E3B">
            <w:pPr>
              <w:jc w:val="left"/>
              <w:rPr>
                <w:rFonts w:eastAsia="Times New Roman"/>
                <w:szCs w:val="24"/>
                <w:lang w:eastAsia="ru-RU"/>
              </w:rPr>
            </w:pPr>
            <w:r w:rsidRPr="00E43E3B">
              <w:rPr>
                <w:rFonts w:eastAsia="Times New Roman"/>
                <w:szCs w:val="24"/>
                <w:lang w:eastAsia="ru-RU"/>
              </w:rPr>
              <w:t>Политика Компании «В области промышленной безопасности, охраны труда и окружающей среды»</w:t>
            </w:r>
          </w:p>
        </w:tc>
        <w:tc>
          <w:tcPr>
            <w:tcW w:w="1559" w:type="dxa"/>
          </w:tcPr>
          <w:p w:rsidR="00E43E3B" w:rsidRPr="00E43E3B" w:rsidRDefault="00E43E3B" w:rsidP="00E43E3B">
            <w:pPr>
              <w:jc w:val="left"/>
              <w:rPr>
                <w:rFonts w:eastAsia="Times New Roman"/>
                <w:szCs w:val="24"/>
                <w:lang w:eastAsia="ru-RU"/>
              </w:rPr>
            </w:pPr>
            <w:r w:rsidRPr="00E43E3B">
              <w:rPr>
                <w:rFonts w:eastAsia="Times New Roman"/>
                <w:szCs w:val="24"/>
                <w:lang w:eastAsia="ru-RU"/>
              </w:rPr>
              <w:t>№ П3-05 П-11 версия 1.00</w:t>
            </w:r>
          </w:p>
        </w:tc>
        <w:tc>
          <w:tcPr>
            <w:tcW w:w="3969" w:type="dxa"/>
          </w:tcPr>
          <w:p w:rsidR="00E43E3B" w:rsidRPr="00E43E3B" w:rsidRDefault="00E43E3B" w:rsidP="00E43E3B">
            <w:pPr>
              <w:rPr>
                <w:rFonts w:eastAsia="Times New Roman"/>
                <w:szCs w:val="24"/>
                <w:lang w:eastAsia="ru-RU"/>
              </w:rPr>
            </w:pPr>
            <w:r w:rsidRPr="00E43E3B">
              <w:rPr>
                <w:rFonts w:eastAsia="Times New Roman"/>
                <w:szCs w:val="24"/>
                <w:lang w:eastAsia="ru-RU"/>
              </w:rPr>
              <w:t>Приказ ПАО «НК «Роснефть» от 10.12.2018 № 788, введено в действие приказом АО «РН-Транс» от 17.12.2018 № РНТ/П-0369-М</w:t>
            </w:r>
          </w:p>
        </w:tc>
      </w:tr>
      <w:tr w:rsidR="00E43E3B" w:rsidRPr="00E43E3B" w:rsidTr="00CB15AF">
        <w:tc>
          <w:tcPr>
            <w:tcW w:w="651" w:type="dxa"/>
            <w:vAlign w:val="center"/>
          </w:tcPr>
          <w:p w:rsidR="00E43E3B" w:rsidRPr="00E43E3B" w:rsidRDefault="00E43E3B" w:rsidP="00E43E3B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E43E3B">
              <w:rPr>
                <w:rFonts w:eastAsia="Times New Roman"/>
                <w:szCs w:val="24"/>
                <w:lang w:eastAsia="ru-RU"/>
              </w:rPr>
              <w:t>2</w:t>
            </w:r>
          </w:p>
        </w:tc>
        <w:tc>
          <w:tcPr>
            <w:tcW w:w="3460" w:type="dxa"/>
            <w:vAlign w:val="center"/>
          </w:tcPr>
          <w:p w:rsidR="00E43E3B" w:rsidRPr="00E43E3B" w:rsidRDefault="00E43E3B" w:rsidP="00E43E3B">
            <w:pPr>
              <w:jc w:val="left"/>
              <w:rPr>
                <w:rFonts w:eastAsia="Times New Roman"/>
                <w:szCs w:val="24"/>
                <w:lang w:eastAsia="ru-RU"/>
              </w:rPr>
            </w:pPr>
            <w:r w:rsidRPr="00E43E3B">
              <w:rPr>
                <w:rFonts w:eastAsia="Times New Roman"/>
                <w:szCs w:val="24"/>
                <w:lang w:eastAsia="ru-RU"/>
              </w:rPr>
              <w:t>Стандарт Компании «</w:t>
            </w:r>
            <w:proofErr w:type="gramStart"/>
            <w:r w:rsidRPr="00E43E3B">
              <w:rPr>
                <w:rFonts w:eastAsia="Times New Roman"/>
                <w:szCs w:val="24"/>
                <w:lang w:eastAsia="ru-RU"/>
              </w:rPr>
              <w:t>Интегрированная</w:t>
            </w:r>
            <w:proofErr w:type="gramEnd"/>
            <w:r w:rsidRPr="00E43E3B">
              <w:rPr>
                <w:rFonts w:eastAsia="Times New Roman"/>
                <w:szCs w:val="24"/>
                <w:lang w:eastAsia="ru-RU"/>
              </w:rPr>
              <w:t xml:space="preserve"> систему управления промышленной безопасностью, охраной труда и окружающей среды»</w:t>
            </w:r>
          </w:p>
        </w:tc>
        <w:tc>
          <w:tcPr>
            <w:tcW w:w="1559" w:type="dxa"/>
            <w:vAlign w:val="center"/>
          </w:tcPr>
          <w:p w:rsidR="00E43E3B" w:rsidRPr="00E43E3B" w:rsidRDefault="00E43E3B" w:rsidP="00E43E3B">
            <w:pPr>
              <w:jc w:val="left"/>
              <w:rPr>
                <w:rFonts w:eastAsia="Times New Roman"/>
                <w:szCs w:val="24"/>
                <w:lang w:eastAsia="ru-RU"/>
              </w:rPr>
            </w:pPr>
            <w:r w:rsidRPr="00E43E3B">
              <w:rPr>
                <w:rFonts w:eastAsia="Times New Roman"/>
                <w:szCs w:val="24"/>
                <w:lang w:eastAsia="ru-RU"/>
              </w:rPr>
              <w:t>№ П3-05 С-0009</w:t>
            </w:r>
          </w:p>
          <w:p w:rsidR="00E43E3B" w:rsidRPr="00E43E3B" w:rsidRDefault="00E43E3B" w:rsidP="00E43E3B">
            <w:pPr>
              <w:jc w:val="left"/>
              <w:rPr>
                <w:rFonts w:eastAsia="Times New Roman"/>
                <w:szCs w:val="24"/>
                <w:lang w:eastAsia="ru-RU"/>
              </w:rPr>
            </w:pPr>
            <w:r w:rsidRPr="00E43E3B">
              <w:rPr>
                <w:rFonts w:eastAsia="Times New Roman"/>
                <w:szCs w:val="24"/>
                <w:lang w:eastAsia="ru-RU"/>
              </w:rPr>
              <w:t>версия 3.00</w:t>
            </w:r>
          </w:p>
        </w:tc>
        <w:tc>
          <w:tcPr>
            <w:tcW w:w="3969" w:type="dxa"/>
            <w:vAlign w:val="center"/>
          </w:tcPr>
          <w:p w:rsidR="00E43E3B" w:rsidRPr="00E43E3B" w:rsidRDefault="00E43E3B" w:rsidP="00E43E3B">
            <w:pPr>
              <w:rPr>
                <w:rFonts w:eastAsia="Times New Roman"/>
                <w:szCs w:val="24"/>
                <w:lang w:eastAsia="ru-RU"/>
              </w:rPr>
            </w:pPr>
            <w:r w:rsidRPr="00E43E3B">
              <w:rPr>
                <w:rFonts w:eastAsia="Times New Roman"/>
                <w:szCs w:val="24"/>
                <w:lang w:eastAsia="ru-RU"/>
              </w:rPr>
              <w:t>Приказ ПАО «НК «Роснефть» от 16.10.2018 №647, введено в действие приказом АО «РН-Транс» от 24.10.2018 № РНТ/П-0290-М</w:t>
            </w:r>
            <w:r w:rsidRPr="00E43E3B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</w:t>
            </w:r>
          </w:p>
          <w:p w:rsidR="00E43E3B" w:rsidRPr="00E43E3B" w:rsidRDefault="00E43E3B" w:rsidP="00E43E3B">
            <w:pPr>
              <w:spacing w:line="360" w:lineRule="auto"/>
              <w:ind w:firstLine="5387"/>
              <w:rPr>
                <w:rFonts w:eastAsia="Times New Roman"/>
                <w:szCs w:val="24"/>
                <w:lang w:eastAsia="ru-RU"/>
              </w:rPr>
            </w:pPr>
            <w:r w:rsidRPr="00E43E3B">
              <w:rPr>
                <w:rFonts w:ascii="Arial" w:eastAsia="Times New Roman" w:hAnsi="Arial" w:cs="Arial"/>
                <w:b/>
                <w:sz w:val="20"/>
                <w:szCs w:val="20"/>
              </w:rPr>
              <w:t>«</w:t>
            </w:r>
          </w:p>
        </w:tc>
      </w:tr>
      <w:tr w:rsidR="00E43E3B" w:rsidRPr="00E43E3B" w:rsidTr="00CB15AF">
        <w:tc>
          <w:tcPr>
            <w:tcW w:w="651" w:type="dxa"/>
            <w:vAlign w:val="center"/>
          </w:tcPr>
          <w:p w:rsidR="00E43E3B" w:rsidRPr="00E43E3B" w:rsidRDefault="00E43E3B" w:rsidP="00E43E3B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E43E3B">
              <w:rPr>
                <w:rFonts w:eastAsia="Times New Roman"/>
                <w:szCs w:val="24"/>
                <w:lang w:eastAsia="ru-RU"/>
              </w:rPr>
              <w:t>3</w:t>
            </w:r>
          </w:p>
        </w:tc>
        <w:tc>
          <w:tcPr>
            <w:tcW w:w="3460" w:type="dxa"/>
            <w:vAlign w:val="center"/>
          </w:tcPr>
          <w:p w:rsidR="00E43E3B" w:rsidRPr="00E43E3B" w:rsidRDefault="00E43E3B" w:rsidP="00E43E3B">
            <w:pPr>
              <w:jc w:val="left"/>
              <w:rPr>
                <w:rFonts w:eastAsia="Times New Roman"/>
                <w:szCs w:val="24"/>
                <w:lang w:eastAsia="ru-RU"/>
              </w:rPr>
            </w:pPr>
            <w:r w:rsidRPr="00E43E3B">
              <w:rPr>
                <w:rFonts w:eastAsia="Times New Roman"/>
                <w:szCs w:val="24"/>
                <w:lang w:eastAsia="ru-RU"/>
              </w:rPr>
              <w:t> Стандарт Компании «Лидерство в области промышленной безопасности, охраны труда и окружающей среды»</w:t>
            </w:r>
          </w:p>
        </w:tc>
        <w:tc>
          <w:tcPr>
            <w:tcW w:w="1559" w:type="dxa"/>
            <w:vAlign w:val="center"/>
          </w:tcPr>
          <w:p w:rsidR="00E43E3B" w:rsidRPr="00E43E3B" w:rsidRDefault="00E43E3B" w:rsidP="00E43E3B">
            <w:pPr>
              <w:jc w:val="left"/>
              <w:rPr>
                <w:rFonts w:eastAsia="Times New Roman"/>
                <w:szCs w:val="24"/>
                <w:lang w:eastAsia="ru-RU"/>
              </w:rPr>
            </w:pPr>
            <w:r w:rsidRPr="00E43E3B">
              <w:rPr>
                <w:rFonts w:eastAsia="Times New Roman"/>
                <w:szCs w:val="24"/>
                <w:lang w:eastAsia="ru-RU"/>
              </w:rPr>
              <w:t>№ П3-05 С-0431</w:t>
            </w:r>
          </w:p>
          <w:p w:rsidR="00E43E3B" w:rsidRPr="00E43E3B" w:rsidRDefault="00E43E3B" w:rsidP="00E43E3B">
            <w:pPr>
              <w:jc w:val="left"/>
              <w:rPr>
                <w:rFonts w:eastAsia="Times New Roman"/>
                <w:szCs w:val="24"/>
                <w:lang w:eastAsia="ru-RU"/>
              </w:rPr>
            </w:pPr>
            <w:r w:rsidRPr="00E43E3B"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969" w:type="dxa"/>
            <w:vAlign w:val="center"/>
          </w:tcPr>
          <w:p w:rsidR="00E43E3B" w:rsidRPr="00E43E3B" w:rsidRDefault="00E43E3B" w:rsidP="00E43E3B">
            <w:pPr>
              <w:rPr>
                <w:rFonts w:eastAsia="Times New Roman"/>
                <w:szCs w:val="24"/>
                <w:lang w:eastAsia="ru-RU"/>
              </w:rPr>
            </w:pPr>
            <w:r w:rsidRPr="00E43E3B">
              <w:rPr>
                <w:rFonts w:eastAsia="Times New Roman"/>
                <w:szCs w:val="24"/>
                <w:lang w:eastAsia="ru-RU"/>
              </w:rPr>
              <w:t xml:space="preserve">Приказ ПАО «НК «Роснефть» от 26.12.2018 </w:t>
            </w:r>
          </w:p>
          <w:p w:rsidR="00E43E3B" w:rsidRPr="00E43E3B" w:rsidRDefault="00E43E3B" w:rsidP="00E43E3B">
            <w:pPr>
              <w:rPr>
                <w:rFonts w:eastAsia="Times New Roman"/>
                <w:szCs w:val="24"/>
                <w:lang w:eastAsia="ru-RU"/>
              </w:rPr>
            </w:pPr>
            <w:r w:rsidRPr="00E43E3B">
              <w:rPr>
                <w:rFonts w:eastAsia="Times New Roman"/>
                <w:szCs w:val="24"/>
                <w:lang w:eastAsia="ru-RU"/>
              </w:rPr>
              <w:t>№ 881, (с учетом изменений, утвержденных приказом ПАО «НК «Роснефть» от 10.07.2017г. № 405) ,  введено в действие приказом АО «РН-Транс» от 29.12.2018 № РНТ/П-04170-М</w:t>
            </w:r>
          </w:p>
        </w:tc>
      </w:tr>
      <w:tr w:rsidR="00E43E3B" w:rsidRPr="00E43E3B" w:rsidTr="00CB15AF">
        <w:tc>
          <w:tcPr>
            <w:tcW w:w="651" w:type="dxa"/>
            <w:vAlign w:val="center"/>
          </w:tcPr>
          <w:p w:rsidR="00E43E3B" w:rsidRPr="00E43E3B" w:rsidRDefault="00E43E3B" w:rsidP="00E43E3B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E43E3B">
              <w:rPr>
                <w:rFonts w:eastAsia="Times New Roman"/>
                <w:szCs w:val="24"/>
                <w:lang w:eastAsia="ru-RU"/>
              </w:rPr>
              <w:t>4</w:t>
            </w:r>
          </w:p>
        </w:tc>
        <w:tc>
          <w:tcPr>
            <w:tcW w:w="3460" w:type="dxa"/>
            <w:vAlign w:val="center"/>
          </w:tcPr>
          <w:p w:rsidR="00E43E3B" w:rsidRPr="00E43E3B" w:rsidRDefault="00E43E3B" w:rsidP="00E43E3B">
            <w:pPr>
              <w:spacing w:before="120"/>
              <w:jc w:val="left"/>
              <w:rPr>
                <w:rFonts w:eastAsia="Times New Roman"/>
                <w:szCs w:val="24"/>
                <w:lang w:eastAsia="ru-RU"/>
              </w:rPr>
            </w:pPr>
            <w:r w:rsidRPr="00E43E3B">
              <w:rPr>
                <w:rFonts w:eastAsia="Times New Roman"/>
                <w:szCs w:val="24"/>
                <w:lang w:eastAsia="ru-RU"/>
              </w:rPr>
              <w:t> Положение Компании «Корректирующие и предупреждающие действия в области промышленной безопасности, охраны труда и окружающей среды»</w:t>
            </w:r>
          </w:p>
        </w:tc>
        <w:tc>
          <w:tcPr>
            <w:tcW w:w="1559" w:type="dxa"/>
            <w:vAlign w:val="center"/>
          </w:tcPr>
          <w:p w:rsidR="00E43E3B" w:rsidRPr="00E43E3B" w:rsidRDefault="00E43E3B" w:rsidP="00E43E3B">
            <w:pPr>
              <w:jc w:val="left"/>
              <w:rPr>
                <w:rFonts w:eastAsia="Times New Roman"/>
                <w:szCs w:val="24"/>
                <w:lang w:eastAsia="ru-RU"/>
              </w:rPr>
            </w:pPr>
            <w:r w:rsidRPr="00E43E3B">
              <w:rPr>
                <w:rFonts w:eastAsia="Times New Roman"/>
                <w:szCs w:val="24"/>
                <w:lang w:eastAsia="ru-RU"/>
              </w:rPr>
              <w:t>№ П3-05 Р-0389</w:t>
            </w:r>
          </w:p>
          <w:p w:rsidR="00E43E3B" w:rsidRPr="00E43E3B" w:rsidRDefault="00E43E3B" w:rsidP="00E43E3B">
            <w:pPr>
              <w:jc w:val="left"/>
              <w:rPr>
                <w:rFonts w:eastAsia="Times New Roman"/>
                <w:szCs w:val="24"/>
                <w:lang w:eastAsia="ru-RU"/>
              </w:rPr>
            </w:pPr>
            <w:r w:rsidRPr="00E43E3B">
              <w:rPr>
                <w:rFonts w:eastAsia="Times New Roman"/>
                <w:szCs w:val="24"/>
                <w:lang w:eastAsia="ru-RU"/>
              </w:rPr>
              <w:t>версия 2.00</w:t>
            </w:r>
          </w:p>
        </w:tc>
        <w:tc>
          <w:tcPr>
            <w:tcW w:w="3969" w:type="dxa"/>
            <w:vAlign w:val="center"/>
          </w:tcPr>
          <w:p w:rsidR="00E43E3B" w:rsidRPr="00E43E3B" w:rsidRDefault="00E43E3B" w:rsidP="00E43E3B">
            <w:pPr>
              <w:rPr>
                <w:rFonts w:eastAsia="Times New Roman"/>
                <w:szCs w:val="24"/>
                <w:lang w:eastAsia="ru-RU"/>
              </w:rPr>
            </w:pPr>
            <w:r w:rsidRPr="00E43E3B">
              <w:rPr>
                <w:rFonts w:eastAsia="Times New Roman"/>
                <w:szCs w:val="24"/>
                <w:lang w:eastAsia="ru-RU"/>
              </w:rPr>
              <w:t>Приказ ПАО «НК</w:t>
            </w:r>
          </w:p>
          <w:p w:rsidR="00E43E3B" w:rsidRPr="00E43E3B" w:rsidRDefault="00E43E3B" w:rsidP="00E43E3B">
            <w:pPr>
              <w:rPr>
                <w:rFonts w:eastAsia="Times New Roman"/>
                <w:szCs w:val="24"/>
                <w:lang w:eastAsia="ru-RU"/>
              </w:rPr>
            </w:pPr>
            <w:r w:rsidRPr="00E43E3B">
              <w:rPr>
                <w:rFonts w:eastAsia="Times New Roman"/>
                <w:szCs w:val="24"/>
                <w:lang w:eastAsia="ru-RU"/>
              </w:rPr>
              <w:t>«Роснефть» от 31.12.2014</w:t>
            </w:r>
          </w:p>
          <w:p w:rsidR="00E43E3B" w:rsidRPr="00E43E3B" w:rsidRDefault="00E43E3B" w:rsidP="00E43E3B">
            <w:pPr>
              <w:rPr>
                <w:rFonts w:eastAsia="Times New Roman"/>
                <w:szCs w:val="24"/>
                <w:lang w:eastAsia="ru-RU"/>
              </w:rPr>
            </w:pPr>
            <w:r w:rsidRPr="00E43E3B">
              <w:rPr>
                <w:rFonts w:eastAsia="Times New Roman"/>
                <w:szCs w:val="24"/>
                <w:lang w:eastAsia="ru-RU"/>
              </w:rPr>
              <w:t>№762, введено в действие приказом АО «РН-Транс» от 11.03.2014</w:t>
            </w:r>
          </w:p>
          <w:p w:rsidR="00E43E3B" w:rsidRPr="00E43E3B" w:rsidRDefault="00E43E3B" w:rsidP="00E43E3B">
            <w:pPr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E43E3B">
              <w:rPr>
                <w:rFonts w:eastAsia="Times New Roman"/>
                <w:szCs w:val="24"/>
                <w:lang w:eastAsia="ru-RU"/>
              </w:rPr>
              <w:t xml:space="preserve"> № РНТ/П-40</w:t>
            </w:r>
          </w:p>
          <w:p w:rsidR="00E43E3B" w:rsidRPr="00E43E3B" w:rsidRDefault="00E43E3B" w:rsidP="00E43E3B">
            <w:pPr>
              <w:spacing w:line="360" w:lineRule="auto"/>
              <w:ind w:firstLine="5387"/>
              <w:rPr>
                <w:rFonts w:eastAsia="Times New Roman"/>
                <w:szCs w:val="24"/>
                <w:lang w:eastAsia="ru-RU"/>
              </w:rPr>
            </w:pPr>
          </w:p>
        </w:tc>
      </w:tr>
      <w:tr w:rsidR="00E43E3B" w:rsidRPr="00E43E3B" w:rsidTr="00CB15AF">
        <w:tc>
          <w:tcPr>
            <w:tcW w:w="651" w:type="dxa"/>
            <w:vAlign w:val="center"/>
          </w:tcPr>
          <w:p w:rsidR="00E43E3B" w:rsidRPr="00E43E3B" w:rsidRDefault="00E43E3B" w:rsidP="00E43E3B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E43E3B">
              <w:rPr>
                <w:rFonts w:eastAsia="Times New Roman"/>
                <w:szCs w:val="24"/>
                <w:lang w:eastAsia="ru-RU"/>
              </w:rPr>
              <w:t>5</w:t>
            </w:r>
          </w:p>
        </w:tc>
        <w:tc>
          <w:tcPr>
            <w:tcW w:w="3460" w:type="dxa"/>
          </w:tcPr>
          <w:p w:rsidR="00E43E3B" w:rsidRPr="00E43E3B" w:rsidRDefault="00E43E3B" w:rsidP="00E43E3B">
            <w:pPr>
              <w:shd w:val="clear" w:color="auto" w:fill="FFFFFF"/>
              <w:jc w:val="left"/>
              <w:rPr>
                <w:rFonts w:eastAsia="Times New Roman"/>
                <w:szCs w:val="24"/>
                <w:lang w:eastAsia="ru-RU"/>
              </w:rPr>
            </w:pPr>
            <w:r w:rsidRPr="00E43E3B">
              <w:rPr>
                <w:rFonts w:eastAsia="Times New Roman"/>
                <w:szCs w:val="24"/>
                <w:lang w:eastAsia="ru-RU"/>
              </w:rPr>
              <w:t>Положение Компании «Порядок взаимодействия с подрядными организациями в области промышленной и пожарной безопасности, охраны труда и окружающей среды»</w:t>
            </w:r>
          </w:p>
        </w:tc>
        <w:tc>
          <w:tcPr>
            <w:tcW w:w="1559" w:type="dxa"/>
          </w:tcPr>
          <w:p w:rsidR="00E43E3B" w:rsidRPr="00E43E3B" w:rsidRDefault="00E43E3B" w:rsidP="00E43E3B">
            <w:pPr>
              <w:jc w:val="left"/>
              <w:rPr>
                <w:rFonts w:eastAsia="Times New Roman"/>
                <w:szCs w:val="24"/>
                <w:lang w:eastAsia="ru-RU"/>
              </w:rPr>
            </w:pPr>
            <w:r w:rsidRPr="00E43E3B">
              <w:rPr>
                <w:rFonts w:eastAsia="Times New Roman"/>
                <w:szCs w:val="24"/>
                <w:lang w:eastAsia="ru-RU"/>
              </w:rPr>
              <w:t>№ П3-05 Р-0881 версия 1.00</w:t>
            </w:r>
          </w:p>
        </w:tc>
        <w:tc>
          <w:tcPr>
            <w:tcW w:w="3969" w:type="dxa"/>
            <w:vAlign w:val="center"/>
          </w:tcPr>
          <w:p w:rsidR="00E43E3B" w:rsidRPr="00E43E3B" w:rsidRDefault="00E43E3B" w:rsidP="00E43E3B">
            <w:pPr>
              <w:rPr>
                <w:rFonts w:eastAsia="Times New Roman"/>
                <w:szCs w:val="24"/>
                <w:lang w:eastAsia="ru-RU"/>
              </w:rPr>
            </w:pPr>
            <w:r w:rsidRPr="00E43E3B">
              <w:rPr>
                <w:rFonts w:eastAsia="Times New Roman"/>
                <w:szCs w:val="24"/>
                <w:lang w:eastAsia="ru-RU"/>
              </w:rPr>
              <w:t>Приказ ПАО «НК «Роснефть» от 26.12.2019 № 851, введено в действие приказом АО «РН-Транс» от 09.01.2020 № РНТ/П-0001-М</w:t>
            </w:r>
          </w:p>
        </w:tc>
      </w:tr>
      <w:tr w:rsidR="00E43E3B" w:rsidRPr="00E43E3B" w:rsidTr="00CB15AF">
        <w:tc>
          <w:tcPr>
            <w:tcW w:w="651" w:type="dxa"/>
            <w:tcBorders>
              <w:bottom w:val="single" w:sz="6" w:space="0" w:color="auto"/>
            </w:tcBorders>
            <w:vAlign w:val="center"/>
          </w:tcPr>
          <w:p w:rsidR="00E43E3B" w:rsidRPr="00E43E3B" w:rsidRDefault="00E43E3B" w:rsidP="00E43E3B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E43E3B">
              <w:rPr>
                <w:rFonts w:eastAsia="Times New Roman"/>
                <w:szCs w:val="24"/>
                <w:lang w:eastAsia="ru-RU"/>
              </w:rPr>
              <w:t>6</w:t>
            </w:r>
          </w:p>
        </w:tc>
        <w:tc>
          <w:tcPr>
            <w:tcW w:w="3460" w:type="dxa"/>
            <w:tcBorders>
              <w:bottom w:val="single" w:sz="6" w:space="0" w:color="auto"/>
            </w:tcBorders>
          </w:tcPr>
          <w:p w:rsidR="00E43E3B" w:rsidRPr="00E43E3B" w:rsidRDefault="00E43E3B" w:rsidP="00E43E3B">
            <w:pPr>
              <w:shd w:val="clear" w:color="auto" w:fill="FFFFFF"/>
              <w:jc w:val="left"/>
              <w:rPr>
                <w:rFonts w:eastAsia="Times New Roman"/>
                <w:szCs w:val="24"/>
                <w:lang w:eastAsia="ru-RU"/>
              </w:rPr>
            </w:pPr>
            <w:bookmarkStart w:id="0" w:name="_Toc163272494"/>
            <w:bookmarkStart w:id="1" w:name="_Toc163272575"/>
            <w:bookmarkStart w:id="2" w:name="_Toc166992973"/>
            <w:bookmarkStart w:id="3" w:name="_Toc167171447"/>
            <w:bookmarkStart w:id="4" w:name="_Toc223515326"/>
            <w:r w:rsidRPr="00E43E3B">
              <w:rPr>
                <w:rFonts w:eastAsia="Times New Roman"/>
                <w:szCs w:val="24"/>
                <w:lang w:eastAsia="ru-RU"/>
              </w:rPr>
              <w:t>Положение Компании «Порядок планирования, организации, проведения тематических совещаний «Час безопасности»</w:t>
            </w:r>
            <w:bookmarkEnd w:id="0"/>
            <w:bookmarkEnd w:id="1"/>
            <w:r w:rsidRPr="00E43E3B">
              <w:rPr>
                <w:rFonts w:eastAsia="Times New Roman"/>
                <w:szCs w:val="24"/>
                <w:lang w:eastAsia="ru-RU"/>
              </w:rPr>
              <w:t xml:space="preserve"> и мониторинга реализации принятых на совещаниях решений</w:t>
            </w:r>
            <w:bookmarkEnd w:id="2"/>
            <w:bookmarkEnd w:id="3"/>
            <w:bookmarkEnd w:id="4"/>
            <w:r w:rsidRPr="00E43E3B">
              <w:rPr>
                <w:rFonts w:eastAsia="Times New Roman"/>
                <w:szCs w:val="24"/>
                <w:lang w:eastAsia="ru-RU"/>
              </w:rPr>
              <w:t>»</w:t>
            </w: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:rsidR="00E43E3B" w:rsidRPr="00E43E3B" w:rsidRDefault="00E43E3B" w:rsidP="00E43E3B">
            <w:pPr>
              <w:jc w:val="left"/>
              <w:rPr>
                <w:rFonts w:eastAsia="Times New Roman"/>
                <w:szCs w:val="24"/>
                <w:lang w:eastAsia="ru-RU"/>
              </w:rPr>
            </w:pPr>
            <w:r w:rsidRPr="00E43E3B">
              <w:rPr>
                <w:rFonts w:eastAsia="Times New Roman"/>
                <w:szCs w:val="24"/>
                <w:lang w:eastAsia="ru-RU"/>
              </w:rPr>
              <w:t xml:space="preserve">№ П3-05 </w:t>
            </w:r>
          </w:p>
          <w:p w:rsidR="00E43E3B" w:rsidRPr="00E43E3B" w:rsidRDefault="00E43E3B" w:rsidP="00E43E3B">
            <w:pPr>
              <w:jc w:val="left"/>
              <w:rPr>
                <w:rFonts w:eastAsia="Times New Roman"/>
                <w:szCs w:val="24"/>
                <w:lang w:eastAsia="ru-RU"/>
              </w:rPr>
            </w:pPr>
            <w:r w:rsidRPr="00E43E3B">
              <w:rPr>
                <w:rFonts w:eastAsia="Times New Roman"/>
                <w:szCs w:val="24"/>
                <w:lang w:eastAsia="ru-RU"/>
              </w:rPr>
              <w:t>С-0001</w:t>
            </w:r>
          </w:p>
          <w:p w:rsidR="00E43E3B" w:rsidRPr="00E43E3B" w:rsidRDefault="00E43E3B" w:rsidP="00E43E3B">
            <w:pPr>
              <w:jc w:val="left"/>
              <w:rPr>
                <w:rFonts w:eastAsia="Times New Roman"/>
                <w:szCs w:val="24"/>
                <w:lang w:eastAsia="ru-RU"/>
              </w:rPr>
            </w:pPr>
            <w:r w:rsidRPr="00E43E3B">
              <w:rPr>
                <w:rFonts w:eastAsia="Times New Roman"/>
                <w:szCs w:val="24"/>
                <w:lang w:eastAsia="ru-RU"/>
              </w:rPr>
              <w:t>версия 2.00</w:t>
            </w:r>
          </w:p>
          <w:p w:rsidR="00E43E3B" w:rsidRPr="00E43E3B" w:rsidRDefault="00E43E3B" w:rsidP="00E43E3B">
            <w:pPr>
              <w:jc w:val="left"/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bottom w:val="single" w:sz="6" w:space="0" w:color="auto"/>
            </w:tcBorders>
          </w:tcPr>
          <w:p w:rsidR="00E43E3B" w:rsidRPr="00E43E3B" w:rsidRDefault="00E43E3B" w:rsidP="00E43E3B">
            <w:pPr>
              <w:rPr>
                <w:rFonts w:eastAsia="Times New Roman"/>
                <w:szCs w:val="24"/>
                <w:lang w:eastAsia="ru-RU"/>
              </w:rPr>
            </w:pPr>
            <w:r w:rsidRPr="00E43E3B">
              <w:rPr>
                <w:rFonts w:eastAsia="Times New Roman"/>
                <w:szCs w:val="24"/>
                <w:lang w:eastAsia="ru-RU"/>
              </w:rPr>
              <w:t>Приказ ПАО «НК «Роснефть» от 10.01.2012 № 2, введено в действие приказом АО «РН-Транс» от 27.01.2012 № ЮТС/П-05 (с учетом изменений, утвержденных приказом ПАО «НК «Роснефть» от 28.02.2017 № 108)</w:t>
            </w:r>
          </w:p>
        </w:tc>
      </w:tr>
      <w:tr w:rsidR="00E43E3B" w:rsidRPr="00E43E3B" w:rsidTr="00CB15AF">
        <w:tc>
          <w:tcPr>
            <w:tcW w:w="651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E43E3B" w:rsidRPr="00E43E3B" w:rsidRDefault="00E43E3B" w:rsidP="00E43E3B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E43E3B">
              <w:rPr>
                <w:rFonts w:eastAsia="Times New Roman"/>
                <w:szCs w:val="24"/>
                <w:lang w:eastAsia="ru-RU"/>
              </w:rPr>
              <w:t>7</w:t>
            </w:r>
          </w:p>
        </w:tc>
        <w:tc>
          <w:tcPr>
            <w:tcW w:w="3460" w:type="dxa"/>
            <w:tcBorders>
              <w:top w:val="single" w:sz="6" w:space="0" w:color="auto"/>
              <w:bottom w:val="single" w:sz="4" w:space="0" w:color="auto"/>
            </w:tcBorders>
          </w:tcPr>
          <w:p w:rsidR="00E43E3B" w:rsidRPr="00E43E3B" w:rsidRDefault="00E43E3B" w:rsidP="00E43E3B">
            <w:pPr>
              <w:shd w:val="clear" w:color="auto" w:fill="FFFFFF"/>
              <w:jc w:val="left"/>
              <w:rPr>
                <w:rFonts w:eastAsia="Times New Roman"/>
                <w:szCs w:val="24"/>
                <w:lang w:eastAsia="ru-RU"/>
              </w:rPr>
            </w:pPr>
            <w:r w:rsidRPr="00E43E3B">
              <w:rPr>
                <w:rFonts w:eastAsia="Times New Roman"/>
                <w:szCs w:val="24"/>
                <w:lang w:eastAsia="ru-RU"/>
              </w:rPr>
              <w:t xml:space="preserve">Положение Компании «Порядок расследования </w:t>
            </w:r>
            <w:r w:rsidRPr="00E43E3B">
              <w:rPr>
                <w:rFonts w:eastAsia="Times New Roman"/>
                <w:szCs w:val="24"/>
                <w:lang w:eastAsia="ru-RU"/>
              </w:rPr>
              <w:lastRenderedPageBreak/>
              <w:t>происшествий»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4" w:space="0" w:color="auto"/>
            </w:tcBorders>
          </w:tcPr>
          <w:p w:rsidR="00E43E3B" w:rsidRPr="00E43E3B" w:rsidRDefault="00E43E3B" w:rsidP="00E43E3B">
            <w:pPr>
              <w:jc w:val="left"/>
              <w:rPr>
                <w:rFonts w:eastAsia="Times New Roman"/>
                <w:szCs w:val="24"/>
                <w:lang w:eastAsia="ru-RU"/>
              </w:rPr>
            </w:pPr>
            <w:r w:rsidRPr="00E43E3B">
              <w:rPr>
                <w:rFonts w:eastAsia="Times New Roman"/>
                <w:szCs w:val="24"/>
                <w:lang w:eastAsia="ru-RU"/>
              </w:rPr>
              <w:lastRenderedPageBreak/>
              <w:t xml:space="preserve">№ П3-05 Р-0778 версия </w:t>
            </w:r>
            <w:r w:rsidRPr="00E43E3B">
              <w:rPr>
                <w:rFonts w:eastAsia="Times New Roman"/>
                <w:szCs w:val="24"/>
                <w:lang w:eastAsia="ru-RU"/>
              </w:rPr>
              <w:lastRenderedPageBreak/>
              <w:t>2.00</w:t>
            </w:r>
          </w:p>
        </w:tc>
        <w:tc>
          <w:tcPr>
            <w:tcW w:w="3969" w:type="dxa"/>
            <w:tcBorders>
              <w:top w:val="single" w:sz="6" w:space="0" w:color="auto"/>
              <w:bottom w:val="single" w:sz="4" w:space="0" w:color="auto"/>
            </w:tcBorders>
          </w:tcPr>
          <w:p w:rsidR="00E43E3B" w:rsidRPr="00E43E3B" w:rsidRDefault="00E43E3B" w:rsidP="00E43E3B">
            <w:pPr>
              <w:rPr>
                <w:rFonts w:eastAsia="Times New Roman"/>
                <w:szCs w:val="24"/>
                <w:lang w:eastAsia="ru-RU"/>
              </w:rPr>
            </w:pPr>
            <w:r w:rsidRPr="00E43E3B">
              <w:rPr>
                <w:rFonts w:eastAsia="Times New Roman"/>
                <w:szCs w:val="24"/>
                <w:lang w:eastAsia="ru-RU"/>
              </w:rPr>
              <w:lastRenderedPageBreak/>
              <w:t xml:space="preserve">Приказ ПАО «НК «Роснефть» от 25.12.2019 № 845, введено в </w:t>
            </w:r>
            <w:r w:rsidRPr="00E43E3B">
              <w:rPr>
                <w:rFonts w:eastAsia="Times New Roman"/>
                <w:szCs w:val="24"/>
                <w:lang w:eastAsia="ru-RU"/>
              </w:rPr>
              <w:lastRenderedPageBreak/>
              <w:t>действие приказом АО «РН-Транс» от 27.12.2019 № РНТ/П-0375-М</w:t>
            </w:r>
          </w:p>
        </w:tc>
      </w:tr>
      <w:tr w:rsidR="00E43E3B" w:rsidRPr="00E43E3B" w:rsidTr="00CB15AF">
        <w:tc>
          <w:tcPr>
            <w:tcW w:w="651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E43E3B" w:rsidRPr="00E43E3B" w:rsidRDefault="00E43E3B" w:rsidP="00E43E3B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E43E3B">
              <w:rPr>
                <w:rFonts w:eastAsia="Times New Roman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3460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E43E3B" w:rsidRPr="00E43E3B" w:rsidRDefault="00E43E3B" w:rsidP="00E43E3B">
            <w:pPr>
              <w:spacing w:before="60"/>
              <w:jc w:val="left"/>
              <w:rPr>
                <w:rFonts w:eastAsia="Times New Roman"/>
                <w:szCs w:val="24"/>
                <w:lang w:eastAsia="ru-RU"/>
              </w:rPr>
            </w:pPr>
            <w:r w:rsidRPr="00E43E3B">
              <w:rPr>
                <w:rFonts w:eastAsia="Times New Roman"/>
                <w:szCs w:val="24"/>
                <w:lang w:eastAsia="ru-RU"/>
              </w:rPr>
              <w:t> Положение Компании «Требования к средствам индивидуальной защиты и порядок обеспечения ими работников Компании»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E43E3B" w:rsidRPr="00E43E3B" w:rsidRDefault="00E43E3B" w:rsidP="00E43E3B">
            <w:pPr>
              <w:jc w:val="left"/>
              <w:rPr>
                <w:rFonts w:eastAsia="Times New Roman"/>
                <w:szCs w:val="24"/>
                <w:lang w:eastAsia="ru-RU"/>
              </w:rPr>
            </w:pPr>
            <w:r w:rsidRPr="00E43E3B">
              <w:rPr>
                <w:rFonts w:eastAsia="Times New Roman"/>
                <w:szCs w:val="24"/>
                <w:lang w:eastAsia="ru-RU"/>
              </w:rPr>
              <w:t>№ П3-05 Р-0888</w:t>
            </w:r>
          </w:p>
          <w:p w:rsidR="00E43E3B" w:rsidRPr="00E43E3B" w:rsidRDefault="00E43E3B" w:rsidP="00E43E3B">
            <w:pPr>
              <w:jc w:val="left"/>
              <w:rPr>
                <w:rFonts w:eastAsia="Times New Roman"/>
                <w:szCs w:val="24"/>
                <w:lang w:eastAsia="ru-RU"/>
              </w:rPr>
            </w:pPr>
            <w:r w:rsidRPr="00E43E3B"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969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E43E3B" w:rsidRPr="00E43E3B" w:rsidRDefault="00E43E3B" w:rsidP="00E43E3B">
            <w:pPr>
              <w:rPr>
                <w:rFonts w:eastAsia="Times New Roman"/>
                <w:szCs w:val="24"/>
                <w:lang w:eastAsia="ru-RU"/>
              </w:rPr>
            </w:pPr>
            <w:r w:rsidRPr="00E43E3B">
              <w:rPr>
                <w:rFonts w:eastAsia="Times New Roman"/>
                <w:szCs w:val="24"/>
                <w:lang w:eastAsia="ru-RU"/>
              </w:rPr>
              <w:t>Приказ ПАО «НК «Роснефть» от 27.12.2018 № 898 05 (с учетом изменений, утвержденных приказом ПАО «НК «Роснефть» от 15.05.2020 № 264) , введено в действие приказом АО «РН-Транс» от 29.12.2018 № РНТ/П-0418-М</w:t>
            </w:r>
          </w:p>
        </w:tc>
      </w:tr>
      <w:tr w:rsidR="00E43E3B" w:rsidRPr="00E43E3B" w:rsidTr="00CB15AF">
        <w:tc>
          <w:tcPr>
            <w:tcW w:w="651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E43E3B" w:rsidRPr="00E43E3B" w:rsidRDefault="00E43E3B" w:rsidP="00E43E3B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E43E3B">
              <w:rPr>
                <w:rFonts w:eastAsia="Times New Roman"/>
                <w:szCs w:val="24"/>
                <w:lang w:eastAsia="ru-RU"/>
              </w:rPr>
              <w:t>9</w:t>
            </w:r>
          </w:p>
        </w:tc>
        <w:tc>
          <w:tcPr>
            <w:tcW w:w="3460" w:type="dxa"/>
            <w:tcBorders>
              <w:top w:val="single" w:sz="6" w:space="0" w:color="auto"/>
              <w:bottom w:val="single" w:sz="4" w:space="0" w:color="auto"/>
            </w:tcBorders>
          </w:tcPr>
          <w:p w:rsidR="00E43E3B" w:rsidRPr="00E43E3B" w:rsidRDefault="00E43E3B" w:rsidP="00E43E3B">
            <w:pPr>
              <w:shd w:val="clear" w:color="auto" w:fill="FFFFFF"/>
              <w:jc w:val="left"/>
              <w:rPr>
                <w:rFonts w:eastAsia="Times New Roman"/>
                <w:szCs w:val="24"/>
                <w:lang w:eastAsia="ru-RU"/>
              </w:rPr>
            </w:pPr>
            <w:r w:rsidRPr="00E43E3B">
              <w:rPr>
                <w:rFonts w:eastAsia="Times New Roman"/>
                <w:szCs w:val="24"/>
                <w:lang w:eastAsia="ru-RU"/>
              </w:rPr>
              <w:t>Положение Компании «Формирование и предоставление периодической отчетности по показателям и информации в области промышленной безопасности и охраны труда»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4" w:space="0" w:color="auto"/>
            </w:tcBorders>
          </w:tcPr>
          <w:p w:rsidR="00E43E3B" w:rsidRPr="00E43E3B" w:rsidRDefault="00E43E3B" w:rsidP="00E43E3B">
            <w:pPr>
              <w:jc w:val="left"/>
              <w:rPr>
                <w:rFonts w:eastAsia="Times New Roman"/>
                <w:szCs w:val="24"/>
                <w:lang w:eastAsia="ru-RU"/>
              </w:rPr>
            </w:pPr>
            <w:r w:rsidRPr="00E43E3B">
              <w:rPr>
                <w:rFonts w:eastAsia="Times New Roman"/>
                <w:szCs w:val="24"/>
                <w:lang w:eastAsia="ru-RU"/>
              </w:rPr>
              <w:t xml:space="preserve">№ П3-05 </w:t>
            </w:r>
          </w:p>
          <w:p w:rsidR="00E43E3B" w:rsidRPr="00E43E3B" w:rsidRDefault="00E43E3B" w:rsidP="00E43E3B">
            <w:pPr>
              <w:jc w:val="left"/>
              <w:rPr>
                <w:rFonts w:eastAsia="Times New Roman"/>
                <w:szCs w:val="24"/>
                <w:lang w:eastAsia="ru-RU"/>
              </w:rPr>
            </w:pPr>
            <w:r w:rsidRPr="00E43E3B">
              <w:rPr>
                <w:rFonts w:eastAsia="Times New Roman"/>
                <w:szCs w:val="24"/>
                <w:lang w:eastAsia="ru-RU"/>
              </w:rPr>
              <w:t xml:space="preserve">Р-0540 </w:t>
            </w:r>
          </w:p>
          <w:p w:rsidR="00E43E3B" w:rsidRPr="00E43E3B" w:rsidRDefault="00E43E3B" w:rsidP="00E43E3B">
            <w:pPr>
              <w:jc w:val="left"/>
              <w:rPr>
                <w:rFonts w:eastAsia="Times New Roman"/>
                <w:szCs w:val="24"/>
                <w:lang w:eastAsia="ru-RU"/>
              </w:rPr>
            </w:pPr>
            <w:r w:rsidRPr="00E43E3B">
              <w:rPr>
                <w:rFonts w:eastAsia="Times New Roman"/>
                <w:szCs w:val="24"/>
                <w:lang w:eastAsia="ru-RU"/>
              </w:rPr>
              <w:t>версия 2.00</w:t>
            </w:r>
          </w:p>
        </w:tc>
        <w:tc>
          <w:tcPr>
            <w:tcW w:w="3969" w:type="dxa"/>
            <w:tcBorders>
              <w:top w:val="single" w:sz="6" w:space="0" w:color="auto"/>
              <w:bottom w:val="single" w:sz="4" w:space="0" w:color="auto"/>
            </w:tcBorders>
          </w:tcPr>
          <w:p w:rsidR="00E43E3B" w:rsidRPr="00E43E3B" w:rsidRDefault="00E43E3B" w:rsidP="00E43E3B">
            <w:pPr>
              <w:rPr>
                <w:rFonts w:eastAsia="Times New Roman"/>
                <w:szCs w:val="24"/>
                <w:lang w:eastAsia="ru-RU"/>
              </w:rPr>
            </w:pPr>
            <w:r w:rsidRPr="00E43E3B">
              <w:rPr>
                <w:rFonts w:eastAsia="Times New Roman"/>
                <w:szCs w:val="24"/>
                <w:lang w:eastAsia="ru-RU"/>
              </w:rPr>
              <w:t>Приказ ПАО «НК «Роснефть» от 14.12.2017 № 780, введено в действие приказом АО «РН-Транс» от 27.12.2017 № РНТ/П-0415-М (с учетом изменений, утвержденных приказом ПАО «НК «Роснефть» от 08.08.2018 № 474, введённых в действие приказом АО «РН-Транс» от 14.08.2018 № РНТ/П-0237-М)</w:t>
            </w:r>
          </w:p>
        </w:tc>
      </w:tr>
      <w:tr w:rsidR="00E43E3B" w:rsidRPr="00E43E3B" w:rsidTr="00CB15AF">
        <w:tc>
          <w:tcPr>
            <w:tcW w:w="651" w:type="dxa"/>
            <w:tcBorders>
              <w:top w:val="single" w:sz="4" w:space="0" w:color="auto"/>
            </w:tcBorders>
            <w:vAlign w:val="center"/>
          </w:tcPr>
          <w:p w:rsidR="00E43E3B" w:rsidRPr="00E43E3B" w:rsidRDefault="00E43E3B" w:rsidP="00E43E3B">
            <w:pPr>
              <w:jc w:val="center"/>
              <w:rPr>
                <w:rFonts w:eastAsia="Times New Roman"/>
                <w:szCs w:val="24"/>
                <w:lang w:val="en-US" w:eastAsia="ru-RU"/>
              </w:rPr>
            </w:pPr>
            <w:r w:rsidRPr="00E43E3B">
              <w:rPr>
                <w:rFonts w:eastAsia="Times New Roman"/>
                <w:szCs w:val="24"/>
                <w:lang w:eastAsia="ru-RU"/>
              </w:rPr>
              <w:t>1</w:t>
            </w:r>
            <w:r w:rsidRPr="00E43E3B">
              <w:rPr>
                <w:rFonts w:eastAsia="Times New Roman"/>
                <w:szCs w:val="24"/>
                <w:lang w:val="en-US" w:eastAsia="ru-RU"/>
              </w:rPr>
              <w:t>0</w:t>
            </w:r>
          </w:p>
        </w:tc>
        <w:tc>
          <w:tcPr>
            <w:tcW w:w="3460" w:type="dxa"/>
            <w:tcBorders>
              <w:top w:val="single" w:sz="4" w:space="0" w:color="auto"/>
            </w:tcBorders>
          </w:tcPr>
          <w:p w:rsidR="00E43E3B" w:rsidRPr="00E43E3B" w:rsidRDefault="00E43E3B" w:rsidP="00E43E3B">
            <w:pPr>
              <w:shd w:val="clear" w:color="auto" w:fill="FFFFFF"/>
              <w:jc w:val="left"/>
              <w:rPr>
                <w:rFonts w:eastAsia="Times New Roman"/>
                <w:szCs w:val="24"/>
                <w:lang w:eastAsia="ru-RU"/>
              </w:rPr>
            </w:pPr>
            <w:r w:rsidRPr="00E43E3B">
              <w:rPr>
                <w:rFonts w:eastAsia="Times New Roman"/>
                <w:szCs w:val="24"/>
                <w:lang w:eastAsia="ru-RU"/>
              </w:rPr>
              <w:t xml:space="preserve">Положение АО «РН-Транс» «Система управления безопасной эксплуатацией транспортных средств» 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E43E3B" w:rsidRPr="00E43E3B" w:rsidRDefault="00E43E3B" w:rsidP="00E43E3B">
            <w:pPr>
              <w:jc w:val="left"/>
              <w:rPr>
                <w:rFonts w:eastAsia="Times New Roman"/>
                <w:szCs w:val="24"/>
                <w:lang w:eastAsia="ru-RU"/>
              </w:rPr>
            </w:pPr>
            <w:r w:rsidRPr="00E43E3B">
              <w:rPr>
                <w:rFonts w:eastAsia="Times New Roman"/>
                <w:szCs w:val="24"/>
                <w:lang w:eastAsia="ru-RU"/>
              </w:rPr>
              <w:t>№ П3-05 Р-0853 ЮЛ-193 версия 1.00</w:t>
            </w:r>
          </w:p>
        </w:tc>
        <w:tc>
          <w:tcPr>
            <w:tcW w:w="3969" w:type="dxa"/>
            <w:tcBorders>
              <w:top w:val="single" w:sz="4" w:space="0" w:color="auto"/>
            </w:tcBorders>
          </w:tcPr>
          <w:p w:rsidR="00E43E3B" w:rsidRPr="00E43E3B" w:rsidRDefault="00E43E3B" w:rsidP="00E43E3B">
            <w:pPr>
              <w:rPr>
                <w:rFonts w:eastAsia="Times New Roman"/>
                <w:szCs w:val="24"/>
                <w:lang w:eastAsia="ru-RU"/>
              </w:rPr>
            </w:pPr>
            <w:r w:rsidRPr="00E43E3B">
              <w:rPr>
                <w:rFonts w:eastAsia="Times New Roman"/>
                <w:szCs w:val="24"/>
                <w:lang w:eastAsia="ru-RU"/>
              </w:rPr>
              <w:t>Приказ АО «РН-Транс» от 15.05.2017 г. №РНТ/П-0153-М (с учетом изменений, введенных приказом от 28.09.2020 г. №РНТ/П-0298-М)</w:t>
            </w:r>
          </w:p>
        </w:tc>
      </w:tr>
      <w:tr w:rsidR="00E43E3B" w:rsidRPr="00E43E3B" w:rsidTr="00CB15AF">
        <w:tc>
          <w:tcPr>
            <w:tcW w:w="651" w:type="dxa"/>
            <w:vAlign w:val="center"/>
          </w:tcPr>
          <w:p w:rsidR="00E43E3B" w:rsidRPr="00E43E3B" w:rsidRDefault="00E43E3B" w:rsidP="00E43E3B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E43E3B">
              <w:rPr>
                <w:rFonts w:eastAsia="Times New Roman"/>
                <w:szCs w:val="24"/>
                <w:lang w:eastAsia="ru-RU"/>
              </w:rPr>
              <w:t>1</w:t>
            </w:r>
            <w:r w:rsidRPr="00E43E3B">
              <w:rPr>
                <w:rFonts w:eastAsia="Times New Roman"/>
                <w:szCs w:val="24"/>
                <w:lang w:val="en-US" w:eastAsia="ru-RU"/>
              </w:rPr>
              <w:t>1</w:t>
            </w:r>
          </w:p>
        </w:tc>
        <w:tc>
          <w:tcPr>
            <w:tcW w:w="3460" w:type="dxa"/>
          </w:tcPr>
          <w:p w:rsidR="00E43E3B" w:rsidRPr="00E43E3B" w:rsidRDefault="00E43E3B" w:rsidP="00E43E3B">
            <w:pPr>
              <w:rPr>
                <w:rFonts w:eastAsia="Times New Roman"/>
                <w:szCs w:val="24"/>
                <w:lang w:eastAsia="ru-RU"/>
              </w:rPr>
            </w:pPr>
            <w:r w:rsidRPr="00E43E3B">
              <w:rPr>
                <w:rFonts w:eastAsia="Times New Roman"/>
                <w:szCs w:val="24"/>
                <w:lang w:eastAsia="ru-RU"/>
              </w:rPr>
              <w:t xml:space="preserve">Инструкция АО «РН-Транс» «Анализ безопасности выполнения работ» </w:t>
            </w:r>
          </w:p>
          <w:p w:rsidR="00E43E3B" w:rsidRPr="00E43E3B" w:rsidRDefault="00E43E3B" w:rsidP="00E43E3B">
            <w:pPr>
              <w:rPr>
                <w:rFonts w:eastAsia="Times New Roman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E43E3B" w:rsidRPr="00E43E3B" w:rsidRDefault="00E43E3B" w:rsidP="00E43E3B">
            <w:pPr>
              <w:jc w:val="left"/>
              <w:rPr>
                <w:rFonts w:eastAsia="Times New Roman"/>
                <w:szCs w:val="24"/>
                <w:lang w:eastAsia="ru-RU"/>
              </w:rPr>
            </w:pPr>
            <w:r w:rsidRPr="00E43E3B">
              <w:rPr>
                <w:rFonts w:eastAsia="Times New Roman"/>
                <w:szCs w:val="24"/>
                <w:lang w:eastAsia="ru-RU"/>
              </w:rPr>
              <w:t>№ П3-05 И-102138</w:t>
            </w:r>
          </w:p>
          <w:p w:rsidR="00E43E3B" w:rsidRPr="00E43E3B" w:rsidRDefault="00E43E3B" w:rsidP="00E43E3B">
            <w:pPr>
              <w:jc w:val="left"/>
              <w:rPr>
                <w:rFonts w:eastAsia="Times New Roman"/>
                <w:szCs w:val="24"/>
                <w:lang w:eastAsia="ru-RU"/>
              </w:rPr>
            </w:pPr>
            <w:r w:rsidRPr="00E43E3B">
              <w:rPr>
                <w:rFonts w:eastAsia="Times New Roman"/>
                <w:szCs w:val="24"/>
                <w:lang w:eastAsia="ru-RU"/>
              </w:rPr>
              <w:t xml:space="preserve"> ЮЛ-193 версия 1.00</w:t>
            </w:r>
          </w:p>
        </w:tc>
        <w:tc>
          <w:tcPr>
            <w:tcW w:w="3969" w:type="dxa"/>
          </w:tcPr>
          <w:p w:rsidR="00E43E3B" w:rsidRPr="00E43E3B" w:rsidRDefault="00E43E3B" w:rsidP="00E43E3B">
            <w:pPr>
              <w:rPr>
                <w:rFonts w:eastAsia="Times New Roman"/>
                <w:szCs w:val="24"/>
                <w:lang w:eastAsia="ru-RU"/>
              </w:rPr>
            </w:pPr>
            <w:r w:rsidRPr="00E43E3B">
              <w:rPr>
                <w:rFonts w:eastAsia="Times New Roman"/>
                <w:szCs w:val="24"/>
                <w:lang w:eastAsia="ru-RU"/>
              </w:rPr>
              <w:t>Приказ АО «РН-Транс» от 30.12.2020 г. №РНТ/П-0387-М</w:t>
            </w:r>
          </w:p>
        </w:tc>
      </w:tr>
      <w:tr w:rsidR="00E43E3B" w:rsidRPr="00E43E3B" w:rsidTr="00CB15AF">
        <w:tc>
          <w:tcPr>
            <w:tcW w:w="651" w:type="dxa"/>
            <w:vAlign w:val="center"/>
          </w:tcPr>
          <w:p w:rsidR="00E43E3B" w:rsidRPr="00E43E3B" w:rsidRDefault="00E43E3B" w:rsidP="00E43E3B">
            <w:pPr>
              <w:jc w:val="center"/>
              <w:rPr>
                <w:rFonts w:eastAsia="Times New Roman"/>
                <w:szCs w:val="24"/>
                <w:lang w:val="en-US" w:eastAsia="ru-RU"/>
              </w:rPr>
            </w:pPr>
            <w:r w:rsidRPr="00E43E3B">
              <w:rPr>
                <w:rFonts w:eastAsia="Times New Roman"/>
                <w:szCs w:val="24"/>
                <w:lang w:eastAsia="ru-RU"/>
              </w:rPr>
              <w:t>1</w:t>
            </w:r>
            <w:r w:rsidRPr="00E43E3B">
              <w:rPr>
                <w:rFonts w:eastAsia="Times New Roman"/>
                <w:szCs w:val="24"/>
                <w:lang w:val="en-US" w:eastAsia="ru-RU"/>
              </w:rPr>
              <w:t>2</w:t>
            </w:r>
          </w:p>
        </w:tc>
        <w:tc>
          <w:tcPr>
            <w:tcW w:w="3460" w:type="dxa"/>
          </w:tcPr>
          <w:p w:rsidR="00E43E3B" w:rsidRPr="00E43E3B" w:rsidRDefault="00E43E3B" w:rsidP="00E43E3B">
            <w:pPr>
              <w:rPr>
                <w:rFonts w:eastAsia="Times New Roman"/>
                <w:szCs w:val="24"/>
                <w:lang w:eastAsia="ru-RU"/>
              </w:rPr>
            </w:pPr>
            <w:r w:rsidRPr="00E43E3B">
              <w:rPr>
                <w:rFonts w:eastAsia="Times New Roman"/>
                <w:szCs w:val="24"/>
                <w:lang w:eastAsia="ru-RU"/>
              </w:rPr>
              <w:t xml:space="preserve">Инструкция АО «РН-Транс» «По правилам пожарной безопасности» </w:t>
            </w:r>
          </w:p>
        </w:tc>
        <w:tc>
          <w:tcPr>
            <w:tcW w:w="1559" w:type="dxa"/>
          </w:tcPr>
          <w:p w:rsidR="00E43E3B" w:rsidRPr="00E43E3B" w:rsidRDefault="00E43E3B" w:rsidP="00E43E3B">
            <w:pPr>
              <w:jc w:val="left"/>
              <w:rPr>
                <w:rFonts w:eastAsia="Times New Roman"/>
                <w:szCs w:val="24"/>
                <w:lang w:eastAsia="ru-RU"/>
              </w:rPr>
            </w:pPr>
            <w:r w:rsidRPr="00E43E3B">
              <w:rPr>
                <w:rFonts w:eastAsia="Times New Roman"/>
                <w:szCs w:val="24"/>
                <w:lang w:eastAsia="ru-RU"/>
              </w:rPr>
              <w:t>№ П3-05 И-101993</w:t>
            </w:r>
          </w:p>
          <w:p w:rsidR="00E43E3B" w:rsidRPr="00E43E3B" w:rsidRDefault="00E43E3B" w:rsidP="00E43E3B">
            <w:pPr>
              <w:jc w:val="left"/>
              <w:rPr>
                <w:rFonts w:eastAsia="Times New Roman"/>
                <w:szCs w:val="24"/>
                <w:lang w:eastAsia="ru-RU"/>
              </w:rPr>
            </w:pPr>
            <w:r w:rsidRPr="00E43E3B">
              <w:rPr>
                <w:rFonts w:eastAsia="Times New Roman"/>
                <w:szCs w:val="24"/>
                <w:lang w:eastAsia="ru-RU"/>
              </w:rPr>
              <w:t xml:space="preserve"> ЮЛ-193 версия 1.00 </w:t>
            </w:r>
          </w:p>
        </w:tc>
        <w:tc>
          <w:tcPr>
            <w:tcW w:w="3969" w:type="dxa"/>
          </w:tcPr>
          <w:p w:rsidR="00E43E3B" w:rsidRPr="00E43E3B" w:rsidRDefault="00E43E3B" w:rsidP="00E43E3B">
            <w:pPr>
              <w:rPr>
                <w:rFonts w:eastAsia="Times New Roman"/>
                <w:szCs w:val="24"/>
                <w:lang w:eastAsia="ru-RU"/>
              </w:rPr>
            </w:pPr>
            <w:r w:rsidRPr="00E43E3B">
              <w:rPr>
                <w:rFonts w:eastAsia="Times New Roman"/>
                <w:szCs w:val="24"/>
                <w:lang w:eastAsia="ru-RU"/>
              </w:rPr>
              <w:t>Приказ АО «РН-Транс» от 30.11.2020 г. №РНТ/П-0364-М</w:t>
            </w:r>
          </w:p>
        </w:tc>
      </w:tr>
      <w:tr w:rsidR="00E43E3B" w:rsidRPr="00E43E3B" w:rsidTr="00CB15AF">
        <w:tc>
          <w:tcPr>
            <w:tcW w:w="651" w:type="dxa"/>
            <w:vAlign w:val="center"/>
          </w:tcPr>
          <w:p w:rsidR="00E43E3B" w:rsidRPr="00E43E3B" w:rsidRDefault="00E43E3B" w:rsidP="00E43E3B">
            <w:pPr>
              <w:jc w:val="center"/>
              <w:rPr>
                <w:rFonts w:eastAsia="Times New Roman"/>
                <w:szCs w:val="24"/>
                <w:lang w:val="en-US" w:eastAsia="ru-RU"/>
              </w:rPr>
            </w:pPr>
            <w:r w:rsidRPr="00E43E3B">
              <w:rPr>
                <w:rFonts w:eastAsia="Times New Roman"/>
                <w:szCs w:val="24"/>
                <w:lang w:eastAsia="ru-RU"/>
              </w:rPr>
              <w:t>1</w:t>
            </w:r>
            <w:r w:rsidRPr="00E43E3B">
              <w:rPr>
                <w:rFonts w:eastAsia="Times New Roman"/>
                <w:szCs w:val="24"/>
                <w:lang w:val="en-US" w:eastAsia="ru-RU"/>
              </w:rPr>
              <w:t>3</w:t>
            </w:r>
          </w:p>
        </w:tc>
        <w:tc>
          <w:tcPr>
            <w:tcW w:w="3460" w:type="dxa"/>
          </w:tcPr>
          <w:p w:rsidR="00E43E3B" w:rsidRPr="00E43E3B" w:rsidRDefault="00E43E3B" w:rsidP="00E43E3B">
            <w:pPr>
              <w:tabs>
                <w:tab w:val="center" w:pos="4677"/>
                <w:tab w:val="right" w:pos="9355"/>
              </w:tabs>
              <w:jc w:val="left"/>
              <w:rPr>
                <w:rFonts w:eastAsia="Times New Roman"/>
                <w:szCs w:val="24"/>
                <w:lang w:eastAsia="ru-RU"/>
              </w:rPr>
            </w:pPr>
            <w:r w:rsidRPr="00E43E3B">
              <w:rPr>
                <w:rFonts w:eastAsia="Times New Roman"/>
                <w:szCs w:val="24"/>
                <w:lang w:eastAsia="ru-RU"/>
              </w:rPr>
              <w:t xml:space="preserve">Стандарт АО «РН-Транс» «Критерии чрезвычайных ситуаций, происшествий. Регламент представления оперативной информации о чрезвычайных ситуациях (угрозе возникновения), происшествиях»                            </w:t>
            </w:r>
          </w:p>
        </w:tc>
        <w:tc>
          <w:tcPr>
            <w:tcW w:w="1559" w:type="dxa"/>
          </w:tcPr>
          <w:p w:rsidR="00E43E3B" w:rsidRPr="00E43E3B" w:rsidRDefault="00E43E3B" w:rsidP="00E43E3B">
            <w:pPr>
              <w:jc w:val="left"/>
              <w:rPr>
                <w:rFonts w:eastAsia="Times New Roman"/>
                <w:szCs w:val="24"/>
                <w:lang w:eastAsia="ru-RU"/>
              </w:rPr>
            </w:pPr>
            <w:r w:rsidRPr="00E43E3B">
              <w:rPr>
                <w:rFonts w:eastAsia="Times New Roman"/>
                <w:szCs w:val="24"/>
                <w:lang w:eastAsia="ru-RU"/>
              </w:rPr>
              <w:t>№ П3-11.04 С-0013 ЮЛ-193</w:t>
            </w:r>
          </w:p>
          <w:p w:rsidR="00E43E3B" w:rsidRPr="00E43E3B" w:rsidRDefault="00E43E3B" w:rsidP="00E43E3B">
            <w:pPr>
              <w:jc w:val="left"/>
              <w:rPr>
                <w:rFonts w:eastAsia="Times New Roman"/>
                <w:szCs w:val="24"/>
                <w:lang w:eastAsia="ru-RU"/>
              </w:rPr>
            </w:pPr>
            <w:r w:rsidRPr="00E43E3B">
              <w:rPr>
                <w:rFonts w:eastAsia="Times New Roman"/>
                <w:szCs w:val="24"/>
                <w:lang w:eastAsia="ru-RU"/>
              </w:rPr>
              <w:t>версия 2.00</w:t>
            </w:r>
          </w:p>
        </w:tc>
        <w:tc>
          <w:tcPr>
            <w:tcW w:w="3969" w:type="dxa"/>
          </w:tcPr>
          <w:p w:rsidR="00E43E3B" w:rsidRPr="00E43E3B" w:rsidRDefault="00E43E3B" w:rsidP="00E43E3B">
            <w:pPr>
              <w:keepNext/>
              <w:rPr>
                <w:rFonts w:eastAsia="Times New Roman"/>
                <w:szCs w:val="24"/>
                <w:lang w:eastAsia="ru-RU"/>
              </w:rPr>
            </w:pPr>
            <w:r w:rsidRPr="00E43E3B">
              <w:rPr>
                <w:rFonts w:eastAsia="Times New Roman"/>
                <w:szCs w:val="24"/>
                <w:lang w:eastAsia="ru-RU"/>
              </w:rPr>
              <w:t>Приказ АО «РН-Транс» от 12.12.2017 г. №РНТ/П-0384-М (с учетом изменений, введенных приказом от 22.05.2020 г. №РНТ/П-0144-М)</w:t>
            </w:r>
          </w:p>
        </w:tc>
      </w:tr>
      <w:tr w:rsidR="00E43E3B" w:rsidRPr="00E43E3B" w:rsidTr="00CB15AF">
        <w:tc>
          <w:tcPr>
            <w:tcW w:w="651" w:type="dxa"/>
            <w:vAlign w:val="center"/>
          </w:tcPr>
          <w:p w:rsidR="00E43E3B" w:rsidRPr="00E43E3B" w:rsidRDefault="00E43E3B" w:rsidP="00E43E3B">
            <w:pPr>
              <w:jc w:val="center"/>
              <w:rPr>
                <w:rFonts w:eastAsia="Times New Roman"/>
                <w:szCs w:val="24"/>
                <w:lang w:val="en-US" w:eastAsia="ru-RU"/>
              </w:rPr>
            </w:pPr>
            <w:r w:rsidRPr="00E43E3B">
              <w:rPr>
                <w:rFonts w:eastAsia="Times New Roman"/>
                <w:szCs w:val="24"/>
                <w:lang w:eastAsia="ru-RU"/>
              </w:rPr>
              <w:t>1</w:t>
            </w:r>
            <w:r w:rsidRPr="00E43E3B">
              <w:rPr>
                <w:rFonts w:eastAsia="Times New Roman"/>
                <w:szCs w:val="24"/>
                <w:lang w:val="en-US" w:eastAsia="ru-RU"/>
              </w:rPr>
              <w:t>4</w:t>
            </w:r>
          </w:p>
        </w:tc>
        <w:tc>
          <w:tcPr>
            <w:tcW w:w="3460" w:type="dxa"/>
          </w:tcPr>
          <w:p w:rsidR="00E43E3B" w:rsidRPr="00E43E3B" w:rsidRDefault="00E43E3B" w:rsidP="00E43E3B">
            <w:pPr>
              <w:tabs>
                <w:tab w:val="center" w:pos="4677"/>
                <w:tab w:val="right" w:pos="9355"/>
              </w:tabs>
              <w:jc w:val="left"/>
              <w:rPr>
                <w:rFonts w:eastAsia="Times New Roman"/>
                <w:szCs w:val="24"/>
                <w:lang w:eastAsia="ru-RU"/>
              </w:rPr>
            </w:pPr>
            <w:r w:rsidRPr="00E43E3B">
              <w:rPr>
                <w:rFonts w:eastAsia="Times New Roman"/>
                <w:szCs w:val="24"/>
                <w:lang w:eastAsia="ru-RU"/>
              </w:rPr>
              <w:t>Стандарт АО «РН-Транс» «Табель срочных донесений по вопросам гражданской обороны, предупреждению, ликвидации чрезвычайных ситуаций, пожарной и экологической безопасности»</w:t>
            </w:r>
          </w:p>
        </w:tc>
        <w:tc>
          <w:tcPr>
            <w:tcW w:w="1559" w:type="dxa"/>
          </w:tcPr>
          <w:p w:rsidR="00E43E3B" w:rsidRPr="00E43E3B" w:rsidRDefault="00E43E3B" w:rsidP="00E43E3B">
            <w:pPr>
              <w:tabs>
                <w:tab w:val="center" w:pos="4677"/>
                <w:tab w:val="right" w:pos="9355"/>
              </w:tabs>
              <w:jc w:val="left"/>
              <w:rPr>
                <w:rFonts w:eastAsia="Times New Roman"/>
                <w:szCs w:val="24"/>
                <w:lang w:eastAsia="ru-RU"/>
              </w:rPr>
            </w:pPr>
            <w:r w:rsidRPr="00E43E3B">
              <w:rPr>
                <w:rFonts w:eastAsia="Times New Roman"/>
                <w:szCs w:val="24"/>
                <w:lang w:eastAsia="ru-RU"/>
              </w:rPr>
              <w:t>№ П3-11.04 С-0012 ЮЛ-193 версия 2.00</w:t>
            </w:r>
          </w:p>
        </w:tc>
        <w:tc>
          <w:tcPr>
            <w:tcW w:w="3969" w:type="dxa"/>
          </w:tcPr>
          <w:p w:rsidR="00E43E3B" w:rsidRPr="00E43E3B" w:rsidRDefault="00E43E3B" w:rsidP="00E43E3B">
            <w:pPr>
              <w:tabs>
                <w:tab w:val="center" w:pos="4677"/>
                <w:tab w:val="right" w:pos="9355"/>
              </w:tabs>
              <w:rPr>
                <w:rFonts w:eastAsia="Times New Roman"/>
                <w:szCs w:val="24"/>
                <w:lang w:eastAsia="ru-RU"/>
              </w:rPr>
            </w:pPr>
            <w:r w:rsidRPr="00E43E3B">
              <w:rPr>
                <w:rFonts w:eastAsia="Times New Roman"/>
                <w:szCs w:val="24"/>
                <w:lang w:eastAsia="ru-RU"/>
              </w:rPr>
              <w:t>Приказ АО «РН-Транс» от 12.04.2017 г. №РНТ/П-0317-М (с учетом изменений, введенных приказом от 11.02.2020 г. №РНТ/П-0048-М)</w:t>
            </w:r>
          </w:p>
        </w:tc>
      </w:tr>
      <w:tr w:rsidR="00E43E3B" w:rsidRPr="00E43E3B" w:rsidTr="00CB15AF">
        <w:tc>
          <w:tcPr>
            <w:tcW w:w="651" w:type="dxa"/>
            <w:vAlign w:val="center"/>
          </w:tcPr>
          <w:p w:rsidR="00E43E3B" w:rsidRPr="00E43E3B" w:rsidRDefault="00E43E3B" w:rsidP="00E43E3B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E43E3B">
              <w:rPr>
                <w:rFonts w:eastAsia="Times New Roman"/>
                <w:szCs w:val="24"/>
                <w:lang w:eastAsia="ru-RU"/>
              </w:rPr>
              <w:t>15</w:t>
            </w:r>
          </w:p>
        </w:tc>
        <w:tc>
          <w:tcPr>
            <w:tcW w:w="3460" w:type="dxa"/>
          </w:tcPr>
          <w:p w:rsidR="00E43E3B" w:rsidRPr="00E43E3B" w:rsidRDefault="00E43E3B" w:rsidP="00E43E3B">
            <w:pPr>
              <w:shd w:val="clear" w:color="auto" w:fill="FFFFFF"/>
              <w:jc w:val="left"/>
              <w:rPr>
                <w:rFonts w:eastAsia="Times New Roman"/>
                <w:szCs w:val="24"/>
                <w:lang w:eastAsia="ru-RU"/>
              </w:rPr>
            </w:pPr>
            <w:r w:rsidRPr="00E43E3B">
              <w:rPr>
                <w:rFonts w:eastAsia="Times New Roman"/>
                <w:szCs w:val="24"/>
                <w:lang w:eastAsia="ru-RU"/>
              </w:rPr>
              <w:t>Инструкция АО «РН-Транс» «По охране труда для водителя автомобиля»</w:t>
            </w:r>
          </w:p>
        </w:tc>
        <w:tc>
          <w:tcPr>
            <w:tcW w:w="1559" w:type="dxa"/>
          </w:tcPr>
          <w:p w:rsidR="00E43E3B" w:rsidRPr="00E43E3B" w:rsidRDefault="00E43E3B" w:rsidP="00E43E3B">
            <w:pPr>
              <w:jc w:val="left"/>
              <w:rPr>
                <w:rFonts w:eastAsia="Times New Roman"/>
                <w:szCs w:val="24"/>
                <w:lang w:eastAsia="ru-RU"/>
              </w:rPr>
            </w:pPr>
            <w:r w:rsidRPr="00E43E3B">
              <w:rPr>
                <w:rFonts w:eastAsia="Times New Roman"/>
                <w:szCs w:val="24"/>
                <w:lang w:eastAsia="ru-RU"/>
              </w:rPr>
              <w:t xml:space="preserve">№ И-ОТ-УПБОТОС-19-2020 </w:t>
            </w:r>
          </w:p>
          <w:p w:rsidR="00E43E3B" w:rsidRPr="00E43E3B" w:rsidRDefault="00E43E3B" w:rsidP="00E43E3B">
            <w:pPr>
              <w:jc w:val="left"/>
              <w:rPr>
                <w:rFonts w:eastAsia="Times New Roman"/>
                <w:szCs w:val="24"/>
                <w:lang w:eastAsia="ru-RU"/>
              </w:rPr>
            </w:pPr>
            <w:r w:rsidRPr="00E43E3B"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3969" w:type="dxa"/>
          </w:tcPr>
          <w:p w:rsidR="00E43E3B" w:rsidRPr="00E43E3B" w:rsidRDefault="00E43E3B" w:rsidP="00E43E3B">
            <w:pPr>
              <w:rPr>
                <w:rFonts w:eastAsia="Times New Roman"/>
                <w:szCs w:val="24"/>
                <w:lang w:eastAsia="ru-RU"/>
              </w:rPr>
            </w:pPr>
            <w:r w:rsidRPr="00E43E3B">
              <w:rPr>
                <w:rFonts w:eastAsia="Times New Roman"/>
                <w:szCs w:val="24"/>
                <w:lang w:eastAsia="ru-RU"/>
              </w:rPr>
              <w:t>Приказ от 24.08.2020 г.</w:t>
            </w:r>
          </w:p>
          <w:p w:rsidR="00E43E3B" w:rsidRPr="00E43E3B" w:rsidRDefault="00E43E3B" w:rsidP="00E43E3B">
            <w:pPr>
              <w:rPr>
                <w:rFonts w:eastAsia="Times New Roman"/>
                <w:szCs w:val="24"/>
                <w:lang w:eastAsia="ru-RU"/>
              </w:rPr>
            </w:pPr>
            <w:r w:rsidRPr="00E43E3B">
              <w:rPr>
                <w:rFonts w:eastAsia="Times New Roman"/>
                <w:szCs w:val="24"/>
                <w:lang w:eastAsia="ru-RU"/>
              </w:rPr>
              <w:t>№ РНТ/П-0209-М</w:t>
            </w:r>
          </w:p>
        </w:tc>
      </w:tr>
      <w:tr w:rsidR="00E43E3B" w:rsidRPr="00E43E3B" w:rsidTr="00CB15AF">
        <w:tc>
          <w:tcPr>
            <w:tcW w:w="651" w:type="dxa"/>
            <w:vAlign w:val="center"/>
          </w:tcPr>
          <w:p w:rsidR="00E43E3B" w:rsidRPr="00E43E3B" w:rsidRDefault="00E43E3B" w:rsidP="00E43E3B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E43E3B">
              <w:rPr>
                <w:rFonts w:eastAsia="Times New Roman"/>
                <w:szCs w:val="24"/>
                <w:lang w:eastAsia="ru-RU"/>
              </w:rPr>
              <w:lastRenderedPageBreak/>
              <w:t>16</w:t>
            </w:r>
          </w:p>
        </w:tc>
        <w:tc>
          <w:tcPr>
            <w:tcW w:w="3460" w:type="dxa"/>
          </w:tcPr>
          <w:p w:rsidR="00E43E3B" w:rsidRPr="00E43E3B" w:rsidRDefault="00E43E3B" w:rsidP="00E43E3B">
            <w:pPr>
              <w:rPr>
                <w:rFonts w:eastAsia="Times New Roman"/>
                <w:szCs w:val="24"/>
                <w:lang w:eastAsia="ru-RU"/>
              </w:rPr>
            </w:pPr>
            <w:r w:rsidRPr="00E43E3B">
              <w:rPr>
                <w:rFonts w:eastAsia="Times New Roman"/>
                <w:szCs w:val="24"/>
                <w:lang w:eastAsia="ru-RU"/>
              </w:rPr>
              <w:t xml:space="preserve">Стандарт филиала ПАО АНК «Башнефть» «Башнефть-Новойл» «Организация пропускного и внутриобъектового  режимов в филиале ПАО АНК «Башнефть» «Башнефть–Новойл»  </w:t>
            </w:r>
          </w:p>
        </w:tc>
        <w:tc>
          <w:tcPr>
            <w:tcW w:w="1559" w:type="dxa"/>
          </w:tcPr>
          <w:p w:rsidR="00E43E3B" w:rsidRPr="00E43E3B" w:rsidRDefault="00E43E3B" w:rsidP="00E43E3B">
            <w:pPr>
              <w:rPr>
                <w:rFonts w:eastAsia="Times New Roman"/>
                <w:szCs w:val="24"/>
                <w:lang w:eastAsia="ru-RU"/>
              </w:rPr>
            </w:pPr>
            <w:bookmarkStart w:id="5" w:name="_Toc105574104"/>
            <w:bookmarkStart w:id="6" w:name="_Toc106177342"/>
            <w:bookmarkStart w:id="7" w:name="_Toc107905816"/>
            <w:bookmarkStart w:id="8" w:name="_Toc107912851"/>
            <w:bookmarkStart w:id="9" w:name="_Toc107913881"/>
            <w:bookmarkStart w:id="10" w:name="_Toc108410060"/>
            <w:bookmarkStart w:id="11" w:name="_Toc108427364"/>
            <w:bookmarkStart w:id="12" w:name="_Toc108508153"/>
            <w:bookmarkStart w:id="13" w:name="_Toc108601231"/>
            <w:r w:rsidRPr="00E43E3B">
              <w:rPr>
                <w:rFonts w:eastAsia="Times New Roman"/>
                <w:szCs w:val="24"/>
                <w:lang w:eastAsia="ru-RU"/>
              </w:rPr>
              <w:t>№</w:t>
            </w:r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r w:rsidRPr="00E43E3B">
              <w:rPr>
                <w:rFonts w:eastAsia="Times New Roman"/>
                <w:szCs w:val="24"/>
                <w:lang w:eastAsia="ru-RU"/>
              </w:rPr>
              <w:t xml:space="preserve"> П3-11.01 С-0089 ЮЛ-300.01</w:t>
            </w:r>
            <w:r w:rsidRPr="00E43E3B">
              <w:rPr>
                <w:rFonts w:eastAsia="Times New Roman"/>
                <w:szCs w:val="24"/>
                <w:lang w:val="en-US" w:eastAsia="ru-RU"/>
              </w:rPr>
              <w:t xml:space="preserve"> </w:t>
            </w:r>
            <w:r w:rsidRPr="00E43E3B">
              <w:rPr>
                <w:rFonts w:eastAsia="Times New Roman"/>
                <w:szCs w:val="24"/>
                <w:lang w:eastAsia="ru-RU"/>
              </w:rPr>
              <w:t>версия 2.00</w:t>
            </w:r>
          </w:p>
        </w:tc>
        <w:tc>
          <w:tcPr>
            <w:tcW w:w="3969" w:type="dxa"/>
          </w:tcPr>
          <w:p w:rsidR="00E43E3B" w:rsidRPr="00E43E3B" w:rsidRDefault="00E43E3B" w:rsidP="00E43E3B">
            <w:pPr>
              <w:rPr>
                <w:rFonts w:eastAsia="Times New Roman"/>
                <w:szCs w:val="24"/>
                <w:lang w:eastAsia="ru-RU"/>
              </w:rPr>
            </w:pPr>
            <w:r w:rsidRPr="00E43E3B">
              <w:rPr>
                <w:rFonts w:eastAsia="Times New Roman"/>
                <w:szCs w:val="24"/>
                <w:lang w:eastAsia="ru-RU"/>
              </w:rPr>
              <w:t>Приказ филиала ПАО АНК «Башнефть» «Башнефть-Новойл» от 17.07.2019 № 0620-НД (с учетом изменений введенных приказом от 30.06.2020 № 0502-НД)</w:t>
            </w:r>
          </w:p>
        </w:tc>
      </w:tr>
      <w:tr w:rsidR="00E43E3B" w:rsidRPr="00E43E3B" w:rsidTr="00CB15AF">
        <w:tc>
          <w:tcPr>
            <w:tcW w:w="651" w:type="dxa"/>
            <w:vAlign w:val="center"/>
          </w:tcPr>
          <w:p w:rsidR="00E43E3B" w:rsidRPr="00E43E3B" w:rsidRDefault="00E43E3B" w:rsidP="00E43E3B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E43E3B">
              <w:rPr>
                <w:rFonts w:eastAsia="Times New Roman"/>
                <w:szCs w:val="24"/>
                <w:lang w:eastAsia="ru-RU"/>
              </w:rPr>
              <w:t>17</w:t>
            </w:r>
          </w:p>
        </w:tc>
        <w:tc>
          <w:tcPr>
            <w:tcW w:w="3460" w:type="dxa"/>
          </w:tcPr>
          <w:p w:rsidR="00E43E3B" w:rsidRPr="00E43E3B" w:rsidRDefault="00E43E3B" w:rsidP="00E43E3B">
            <w:pPr>
              <w:rPr>
                <w:rFonts w:eastAsia="Times New Roman"/>
                <w:szCs w:val="24"/>
                <w:lang w:eastAsia="ru-RU"/>
              </w:rPr>
            </w:pPr>
            <w:r w:rsidRPr="00E43E3B">
              <w:rPr>
                <w:rFonts w:eastAsia="Times New Roman"/>
                <w:szCs w:val="24"/>
                <w:lang w:eastAsia="ru-RU"/>
              </w:rPr>
              <w:t xml:space="preserve">Стандарт филиала ПАО АНК «Башнефть» «Башнефть-УНПЗ» «Организация пропускного и внутриобъектового  режимов в филиале ПАО АНК «Башнефть» «Башнефть–УНПЗ»  </w:t>
            </w:r>
          </w:p>
        </w:tc>
        <w:tc>
          <w:tcPr>
            <w:tcW w:w="1559" w:type="dxa"/>
          </w:tcPr>
          <w:p w:rsidR="00E43E3B" w:rsidRPr="00E43E3B" w:rsidRDefault="00E43E3B" w:rsidP="00E43E3B">
            <w:pPr>
              <w:rPr>
                <w:rFonts w:eastAsia="Times New Roman"/>
                <w:szCs w:val="24"/>
                <w:lang w:eastAsia="ru-RU"/>
              </w:rPr>
            </w:pPr>
            <w:r w:rsidRPr="00E43E3B">
              <w:rPr>
                <w:rFonts w:eastAsia="Times New Roman"/>
                <w:szCs w:val="24"/>
                <w:lang w:eastAsia="ru-RU"/>
              </w:rPr>
              <w:t>№ П3-11.01 С-0092 ЮЛ-300.03</w:t>
            </w:r>
            <w:r w:rsidRPr="00E43E3B">
              <w:rPr>
                <w:rFonts w:eastAsia="Times New Roman"/>
                <w:szCs w:val="24"/>
                <w:lang w:val="en-US" w:eastAsia="ru-RU"/>
              </w:rPr>
              <w:t xml:space="preserve"> </w:t>
            </w:r>
            <w:r w:rsidRPr="00E43E3B">
              <w:rPr>
                <w:rFonts w:eastAsia="Times New Roman"/>
                <w:szCs w:val="24"/>
                <w:lang w:eastAsia="ru-RU"/>
              </w:rPr>
              <w:t xml:space="preserve">версия </w:t>
            </w:r>
            <w:r w:rsidRPr="00E43E3B">
              <w:rPr>
                <w:rFonts w:eastAsia="Times New Roman"/>
                <w:szCs w:val="24"/>
                <w:lang w:val="en-US" w:eastAsia="ru-RU"/>
              </w:rPr>
              <w:t>2</w:t>
            </w:r>
            <w:r w:rsidRPr="00E43E3B">
              <w:rPr>
                <w:rFonts w:eastAsia="Times New Roman"/>
                <w:szCs w:val="24"/>
                <w:lang w:eastAsia="ru-RU"/>
              </w:rPr>
              <w:t>.00</w:t>
            </w:r>
          </w:p>
        </w:tc>
        <w:tc>
          <w:tcPr>
            <w:tcW w:w="3969" w:type="dxa"/>
          </w:tcPr>
          <w:p w:rsidR="00E43E3B" w:rsidRPr="00E43E3B" w:rsidRDefault="00E43E3B" w:rsidP="00E43E3B">
            <w:pPr>
              <w:rPr>
                <w:rFonts w:eastAsia="Times New Roman"/>
                <w:szCs w:val="24"/>
                <w:lang w:eastAsia="ru-RU"/>
              </w:rPr>
            </w:pPr>
            <w:r w:rsidRPr="00E43E3B">
              <w:rPr>
                <w:rFonts w:eastAsia="Times New Roman"/>
                <w:szCs w:val="24"/>
                <w:lang w:eastAsia="ru-RU"/>
              </w:rPr>
              <w:t>Приказ филиала ПАО АНК «Башнефть» «Башнефть-УНПЗ» от 15.07.2019 № 0548-НД (с учетом изменений введенных приказом от 29.06.2020 № 0315-НД)</w:t>
            </w:r>
          </w:p>
        </w:tc>
      </w:tr>
      <w:tr w:rsidR="00E43E3B" w:rsidRPr="00E43E3B" w:rsidTr="00CB15AF">
        <w:tc>
          <w:tcPr>
            <w:tcW w:w="651" w:type="dxa"/>
            <w:vAlign w:val="center"/>
          </w:tcPr>
          <w:p w:rsidR="00E43E3B" w:rsidRPr="00E43E3B" w:rsidRDefault="00E43E3B" w:rsidP="00E43E3B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E43E3B">
              <w:rPr>
                <w:rFonts w:eastAsia="Times New Roman"/>
                <w:szCs w:val="24"/>
                <w:lang w:eastAsia="ru-RU"/>
              </w:rPr>
              <w:t>18</w:t>
            </w:r>
          </w:p>
        </w:tc>
        <w:tc>
          <w:tcPr>
            <w:tcW w:w="3460" w:type="dxa"/>
          </w:tcPr>
          <w:p w:rsidR="00E43E3B" w:rsidRPr="00E43E3B" w:rsidRDefault="00E43E3B" w:rsidP="00E43E3B">
            <w:pPr>
              <w:shd w:val="clear" w:color="auto" w:fill="FFFFFF"/>
              <w:jc w:val="left"/>
              <w:rPr>
                <w:rFonts w:eastAsia="Times New Roman"/>
                <w:szCs w:val="24"/>
                <w:lang w:eastAsia="ru-RU"/>
              </w:rPr>
            </w:pPr>
            <w:r w:rsidRPr="00E43E3B">
              <w:rPr>
                <w:rFonts w:eastAsia="Times New Roman"/>
                <w:szCs w:val="24"/>
                <w:lang w:eastAsia="ru-RU"/>
              </w:rPr>
              <w:t xml:space="preserve">Стандарт филиала ПАО АНК «Башнефть» «Башнефть-Уфанефтехим» «Организация пропускного и внутриобъектового  режимов в филиале ПАО АНК «Башнефть» «Башнефть–Уфанефтехим»  </w:t>
            </w:r>
          </w:p>
        </w:tc>
        <w:tc>
          <w:tcPr>
            <w:tcW w:w="1559" w:type="dxa"/>
          </w:tcPr>
          <w:p w:rsidR="00E43E3B" w:rsidRPr="00E43E3B" w:rsidRDefault="00E43E3B" w:rsidP="00E43E3B">
            <w:pPr>
              <w:jc w:val="left"/>
              <w:rPr>
                <w:rFonts w:eastAsia="Times New Roman"/>
                <w:szCs w:val="24"/>
                <w:lang w:eastAsia="ru-RU"/>
              </w:rPr>
            </w:pPr>
            <w:r w:rsidRPr="00E43E3B">
              <w:rPr>
                <w:rFonts w:eastAsia="Times New Roman"/>
                <w:szCs w:val="24"/>
                <w:lang w:eastAsia="ru-RU"/>
              </w:rPr>
              <w:t>№ П3-11.01 С-0088 ЮЛ-300.04</w:t>
            </w:r>
            <w:r w:rsidRPr="00E43E3B">
              <w:rPr>
                <w:rFonts w:eastAsia="Times New Roman"/>
                <w:szCs w:val="24"/>
                <w:lang w:val="en-US" w:eastAsia="ru-RU"/>
              </w:rPr>
              <w:t xml:space="preserve"> </w:t>
            </w:r>
            <w:r w:rsidRPr="00E43E3B">
              <w:rPr>
                <w:rFonts w:eastAsia="Times New Roman"/>
                <w:szCs w:val="24"/>
                <w:lang w:eastAsia="ru-RU"/>
              </w:rPr>
              <w:t xml:space="preserve">версия </w:t>
            </w:r>
            <w:r w:rsidRPr="00E43E3B">
              <w:rPr>
                <w:rFonts w:eastAsia="Times New Roman"/>
                <w:szCs w:val="24"/>
                <w:lang w:val="en-US" w:eastAsia="ru-RU"/>
              </w:rPr>
              <w:t>2</w:t>
            </w:r>
            <w:r w:rsidRPr="00E43E3B">
              <w:rPr>
                <w:rFonts w:eastAsia="Times New Roman"/>
                <w:szCs w:val="24"/>
                <w:lang w:eastAsia="ru-RU"/>
              </w:rPr>
              <w:t>.00</w:t>
            </w:r>
          </w:p>
        </w:tc>
        <w:tc>
          <w:tcPr>
            <w:tcW w:w="3969" w:type="dxa"/>
          </w:tcPr>
          <w:p w:rsidR="00E43E3B" w:rsidRPr="00E43E3B" w:rsidRDefault="00E43E3B" w:rsidP="00E43E3B">
            <w:pPr>
              <w:rPr>
                <w:rFonts w:eastAsia="Times New Roman"/>
                <w:szCs w:val="24"/>
                <w:lang w:eastAsia="ru-RU"/>
              </w:rPr>
            </w:pPr>
            <w:r w:rsidRPr="00E43E3B">
              <w:rPr>
                <w:rFonts w:eastAsia="Times New Roman"/>
                <w:szCs w:val="24"/>
                <w:lang w:eastAsia="ru-RU"/>
              </w:rPr>
              <w:t>Приказ филиала ПАО АНК «Башнефть» «Башнефть-Уфанефтехим» от 15.07.2019 № 1624-НД (с учетом изменений введенных приказом от 29.06.2020 № 1146-НД)</w:t>
            </w:r>
          </w:p>
        </w:tc>
      </w:tr>
      <w:tr w:rsidR="00E43E3B" w:rsidRPr="00E43E3B" w:rsidTr="00CB15AF">
        <w:tc>
          <w:tcPr>
            <w:tcW w:w="651" w:type="dxa"/>
            <w:vAlign w:val="center"/>
          </w:tcPr>
          <w:p w:rsidR="00E43E3B" w:rsidRPr="00E43E3B" w:rsidRDefault="00E43E3B" w:rsidP="00E43E3B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E43E3B">
              <w:rPr>
                <w:rFonts w:eastAsia="Times New Roman"/>
                <w:szCs w:val="24"/>
                <w:lang w:eastAsia="ru-RU"/>
              </w:rPr>
              <w:t>19</w:t>
            </w:r>
          </w:p>
        </w:tc>
        <w:tc>
          <w:tcPr>
            <w:tcW w:w="3460" w:type="dxa"/>
          </w:tcPr>
          <w:p w:rsidR="00E43E3B" w:rsidRPr="00E43E3B" w:rsidRDefault="00E43E3B" w:rsidP="00E43E3B">
            <w:pPr>
              <w:shd w:val="clear" w:color="auto" w:fill="FFFFFF"/>
              <w:jc w:val="left"/>
              <w:rPr>
                <w:rFonts w:eastAsia="Times New Roman"/>
                <w:szCs w:val="24"/>
                <w:lang w:eastAsia="ru-RU"/>
              </w:rPr>
            </w:pPr>
            <w:r w:rsidRPr="00E43E3B">
              <w:rPr>
                <w:rFonts w:eastAsia="Times New Roman"/>
                <w:szCs w:val="24"/>
                <w:lang w:eastAsia="ru-RU"/>
              </w:rPr>
              <w:t xml:space="preserve">Положение ПАО «Уфаоргсинтез» «О </w:t>
            </w:r>
            <w:proofErr w:type="gramStart"/>
            <w:r w:rsidRPr="00E43E3B">
              <w:rPr>
                <w:rFonts w:eastAsia="Times New Roman"/>
                <w:szCs w:val="24"/>
                <w:lang w:eastAsia="ru-RU"/>
              </w:rPr>
              <w:t>пропускном</w:t>
            </w:r>
            <w:proofErr w:type="gramEnd"/>
            <w:r w:rsidRPr="00E43E3B">
              <w:rPr>
                <w:rFonts w:eastAsia="Times New Roman"/>
                <w:szCs w:val="24"/>
                <w:lang w:eastAsia="ru-RU"/>
              </w:rPr>
              <w:t xml:space="preserve"> и внутриобъектовом режимах» </w:t>
            </w:r>
          </w:p>
        </w:tc>
        <w:tc>
          <w:tcPr>
            <w:tcW w:w="1559" w:type="dxa"/>
          </w:tcPr>
          <w:p w:rsidR="00E43E3B" w:rsidRPr="00E43E3B" w:rsidRDefault="00E43E3B" w:rsidP="00E43E3B">
            <w:pPr>
              <w:jc w:val="left"/>
              <w:rPr>
                <w:rFonts w:eastAsia="Times New Roman"/>
                <w:szCs w:val="24"/>
                <w:lang w:eastAsia="ru-RU"/>
              </w:rPr>
            </w:pPr>
            <w:r w:rsidRPr="00E43E3B">
              <w:rPr>
                <w:rFonts w:eastAsia="Times New Roman"/>
                <w:szCs w:val="24"/>
                <w:lang w:eastAsia="ru-RU"/>
              </w:rPr>
              <w:t>№ П3-11.01</w:t>
            </w:r>
          </w:p>
          <w:p w:rsidR="00E43E3B" w:rsidRPr="00E43E3B" w:rsidRDefault="00E43E3B" w:rsidP="00E43E3B">
            <w:pPr>
              <w:jc w:val="left"/>
              <w:rPr>
                <w:rFonts w:eastAsia="Times New Roman"/>
                <w:szCs w:val="24"/>
                <w:lang w:eastAsia="ru-RU"/>
              </w:rPr>
            </w:pPr>
            <w:r w:rsidRPr="00E43E3B">
              <w:rPr>
                <w:rFonts w:eastAsia="Times New Roman"/>
                <w:szCs w:val="24"/>
                <w:lang w:eastAsia="ru-RU"/>
              </w:rPr>
              <w:t>Р-0006 ЮЛ-313</w:t>
            </w:r>
          </w:p>
          <w:p w:rsidR="00E43E3B" w:rsidRPr="00E43E3B" w:rsidRDefault="00E43E3B" w:rsidP="00E43E3B">
            <w:pPr>
              <w:jc w:val="left"/>
              <w:rPr>
                <w:rFonts w:eastAsia="Times New Roman"/>
                <w:szCs w:val="24"/>
                <w:lang w:eastAsia="ru-RU"/>
              </w:rPr>
            </w:pPr>
            <w:r w:rsidRPr="00E43E3B">
              <w:rPr>
                <w:rFonts w:eastAsia="Times New Roman"/>
                <w:szCs w:val="24"/>
                <w:lang w:eastAsia="ru-RU"/>
              </w:rPr>
              <w:t>версия 4.00</w:t>
            </w:r>
          </w:p>
        </w:tc>
        <w:tc>
          <w:tcPr>
            <w:tcW w:w="3969" w:type="dxa"/>
          </w:tcPr>
          <w:p w:rsidR="00E43E3B" w:rsidRPr="00E43E3B" w:rsidRDefault="00E43E3B" w:rsidP="00E43E3B">
            <w:pPr>
              <w:rPr>
                <w:rFonts w:eastAsia="Times New Roman"/>
                <w:szCs w:val="24"/>
                <w:lang w:eastAsia="ru-RU"/>
              </w:rPr>
            </w:pPr>
            <w:r w:rsidRPr="00E43E3B">
              <w:rPr>
                <w:rFonts w:eastAsia="Times New Roman"/>
                <w:szCs w:val="24"/>
                <w:lang w:eastAsia="ru-RU"/>
              </w:rPr>
              <w:t>Приказ ПАО «Уфаоргсинтез» от 24.03.2020 № 33 ЛНД</w:t>
            </w:r>
          </w:p>
        </w:tc>
      </w:tr>
    </w:tbl>
    <w:p w:rsidR="00E43E3B" w:rsidRDefault="00E43E3B" w:rsidP="006372C9"/>
    <w:p w:rsidR="00E43E3B" w:rsidRPr="00E43E3B" w:rsidRDefault="00E43E3B" w:rsidP="00E43E3B"/>
    <w:p w:rsidR="00E43E3B" w:rsidRDefault="00E43E3B" w:rsidP="00E43E3B"/>
    <w:p w:rsidR="00E43E3B" w:rsidRPr="00E43E3B" w:rsidRDefault="00E43E3B" w:rsidP="00E43E3B">
      <w:pPr>
        <w:spacing w:before="120"/>
        <w:rPr>
          <w:rFonts w:eastAsia="Times New Roman"/>
          <w:szCs w:val="24"/>
        </w:rPr>
      </w:pPr>
      <w:r w:rsidRPr="00E43E3B">
        <w:rPr>
          <w:rFonts w:eastAsia="Times New Roman"/>
          <w:szCs w:val="24"/>
        </w:rPr>
        <w:t xml:space="preserve">От </w:t>
      </w:r>
      <w:r>
        <w:rPr>
          <w:rFonts w:eastAsia="Times New Roman"/>
          <w:szCs w:val="24"/>
        </w:rPr>
        <w:t>Заказчика</w:t>
      </w:r>
      <w:proofErr w:type="gramStart"/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 w:rsidRPr="00E43E3B">
        <w:rPr>
          <w:rFonts w:eastAsia="Times New Roman"/>
          <w:szCs w:val="24"/>
        </w:rPr>
        <w:t>О</w:t>
      </w:r>
      <w:proofErr w:type="gramEnd"/>
      <w:r w:rsidRPr="00E43E3B">
        <w:rPr>
          <w:rFonts w:eastAsia="Times New Roman"/>
          <w:szCs w:val="24"/>
        </w:rPr>
        <w:t>т Подрядчика</w:t>
      </w:r>
    </w:p>
    <w:tbl>
      <w:tblPr>
        <w:tblW w:w="9605" w:type="dxa"/>
        <w:tblLayout w:type="fixed"/>
        <w:tblLook w:val="01E0" w:firstRow="1" w:lastRow="1" w:firstColumn="1" w:lastColumn="1" w:noHBand="0" w:noVBand="0"/>
      </w:tblPr>
      <w:tblGrid>
        <w:gridCol w:w="4644"/>
        <w:gridCol w:w="567"/>
        <w:gridCol w:w="4394"/>
      </w:tblGrid>
      <w:tr w:rsidR="00E43E3B" w:rsidRPr="00E43E3B" w:rsidTr="00E43E3B">
        <w:trPr>
          <w:trHeight w:val="815"/>
        </w:trPr>
        <w:tc>
          <w:tcPr>
            <w:tcW w:w="4644" w:type="dxa"/>
          </w:tcPr>
          <w:p w:rsidR="00E43E3B" w:rsidRPr="00E43E3B" w:rsidRDefault="00E43E3B" w:rsidP="00E43E3B">
            <w:pPr>
              <w:rPr>
                <w:rFonts w:eastAsia="Times New Roman"/>
                <w:szCs w:val="24"/>
                <w:lang w:eastAsia="ru-RU"/>
              </w:rPr>
            </w:pPr>
            <w:r w:rsidRPr="00E43E3B">
              <w:rPr>
                <w:rFonts w:eastAsia="Times New Roman"/>
                <w:szCs w:val="24"/>
                <w:lang w:eastAsia="ru-RU"/>
              </w:rPr>
              <w:t xml:space="preserve">  Заместитель Генерального директора – директор филиала   АО «РН-Транс» в Республике Башкортостан</w:t>
            </w:r>
          </w:p>
        </w:tc>
        <w:tc>
          <w:tcPr>
            <w:tcW w:w="567" w:type="dxa"/>
          </w:tcPr>
          <w:p w:rsidR="00E43E3B" w:rsidRPr="00E43E3B" w:rsidRDefault="00E43E3B" w:rsidP="00E43E3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394" w:type="dxa"/>
          </w:tcPr>
          <w:p w:rsidR="00E43E3B" w:rsidRPr="00E43E3B" w:rsidRDefault="00E43E3B" w:rsidP="00E43E3B">
            <w:pPr>
              <w:rPr>
                <w:rFonts w:eastAsia="Times New Roman"/>
                <w:iCs/>
                <w:szCs w:val="24"/>
                <w:lang w:eastAsia="ru-RU"/>
              </w:rPr>
            </w:pPr>
          </w:p>
        </w:tc>
      </w:tr>
      <w:tr w:rsidR="00E43E3B" w:rsidRPr="00E43E3B" w:rsidTr="00E43E3B">
        <w:tc>
          <w:tcPr>
            <w:tcW w:w="4644" w:type="dxa"/>
          </w:tcPr>
          <w:p w:rsidR="00E43E3B" w:rsidRPr="00E43E3B" w:rsidRDefault="00E43E3B" w:rsidP="00E43E3B">
            <w:pPr>
              <w:rPr>
                <w:rFonts w:eastAsia="Times New Roman"/>
                <w:iCs/>
                <w:sz w:val="22"/>
                <w:shd w:val="clear" w:color="auto" w:fill="D9D9D9"/>
                <w:lang w:eastAsia="ru-RU"/>
              </w:rPr>
            </w:pPr>
          </w:p>
          <w:p w:rsidR="00E43E3B" w:rsidRPr="00E43E3B" w:rsidRDefault="00E43E3B" w:rsidP="00E43E3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 w:rsidRPr="00E43E3B">
              <w:rPr>
                <w:rFonts w:eastAsia="Times New Roman"/>
                <w:sz w:val="22"/>
                <w:lang w:eastAsia="ru-RU"/>
              </w:rPr>
              <w:t xml:space="preserve">_____________________________________      </w:t>
            </w:r>
            <w:r w:rsidRPr="00E43E3B">
              <w:rPr>
                <w:iCs/>
                <w:sz w:val="22"/>
              </w:rPr>
              <w:t>С.В. Борисов</w:t>
            </w:r>
          </w:p>
          <w:p w:rsidR="00E43E3B" w:rsidRPr="00E43E3B" w:rsidRDefault="00E43E3B" w:rsidP="00E43E3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sz w:val="20"/>
                <w:szCs w:val="20"/>
                <w:lang w:eastAsia="ru-RU"/>
              </w:rPr>
            </w:pPr>
            <w:r w:rsidRPr="00E43E3B">
              <w:rPr>
                <w:rFonts w:eastAsia="Times New Roman"/>
                <w:sz w:val="20"/>
                <w:szCs w:val="20"/>
                <w:lang w:eastAsia="ru-RU"/>
              </w:rPr>
              <w:t>М.П.</w:t>
            </w:r>
          </w:p>
        </w:tc>
        <w:tc>
          <w:tcPr>
            <w:tcW w:w="567" w:type="dxa"/>
          </w:tcPr>
          <w:p w:rsidR="00E43E3B" w:rsidRPr="00E43E3B" w:rsidRDefault="00E43E3B" w:rsidP="00E43E3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394" w:type="dxa"/>
          </w:tcPr>
          <w:p w:rsidR="00E43E3B" w:rsidRPr="00E43E3B" w:rsidRDefault="00E43E3B" w:rsidP="00E43E3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b/>
                <w:sz w:val="20"/>
                <w:szCs w:val="20"/>
                <w:lang w:eastAsia="ru-RU"/>
              </w:rPr>
            </w:pPr>
          </w:p>
          <w:p w:rsidR="00E43E3B" w:rsidRPr="00E43E3B" w:rsidRDefault="00E43E3B" w:rsidP="00E43E3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b/>
                <w:sz w:val="20"/>
                <w:szCs w:val="20"/>
                <w:lang w:eastAsia="ru-RU"/>
              </w:rPr>
            </w:pPr>
            <w:r w:rsidRPr="00E43E3B">
              <w:rPr>
                <w:rFonts w:eastAsia="Times New Roman"/>
                <w:b/>
                <w:sz w:val="20"/>
                <w:szCs w:val="20"/>
                <w:lang w:eastAsia="ru-RU"/>
              </w:rPr>
              <w:t xml:space="preserve">____________________________________________________ </w:t>
            </w:r>
            <w:r w:rsidRPr="00E43E3B">
              <w:rPr>
                <w:rFonts w:eastAsia="Times New Roman"/>
                <w:sz w:val="22"/>
                <w:lang w:eastAsia="ru-RU"/>
              </w:rPr>
              <w:t xml:space="preserve"> </w:t>
            </w:r>
          </w:p>
          <w:p w:rsidR="00E43E3B" w:rsidRPr="00E43E3B" w:rsidRDefault="00E43E3B" w:rsidP="00E43E3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sz w:val="20"/>
                <w:szCs w:val="20"/>
                <w:lang w:eastAsia="ru-RU"/>
              </w:rPr>
            </w:pPr>
            <w:r w:rsidRPr="00E43E3B">
              <w:rPr>
                <w:rFonts w:eastAsia="Times New Roman"/>
                <w:sz w:val="20"/>
                <w:szCs w:val="20"/>
                <w:lang w:eastAsia="ru-RU"/>
              </w:rPr>
              <w:t>М.П.</w:t>
            </w:r>
          </w:p>
        </w:tc>
      </w:tr>
    </w:tbl>
    <w:p w:rsidR="00801841" w:rsidRPr="00E43E3B" w:rsidRDefault="00801841" w:rsidP="00E43E3B">
      <w:bookmarkStart w:id="14" w:name="_GoBack"/>
      <w:bookmarkEnd w:id="14"/>
    </w:p>
    <w:sectPr w:rsidR="00801841" w:rsidRPr="00E43E3B" w:rsidSect="006372C9">
      <w:footerReference w:type="default" r:id="rId7"/>
      <w:pgSz w:w="11906" w:h="16838"/>
      <w:pgMar w:top="709" w:right="991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4036" w:rsidRDefault="00A64036" w:rsidP="00122417">
      <w:r>
        <w:separator/>
      </w:r>
    </w:p>
  </w:endnote>
  <w:endnote w:type="continuationSeparator" w:id="0">
    <w:p w:rsidR="00A64036" w:rsidRDefault="00A64036" w:rsidP="001224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4C9C" w:rsidRPr="00CD1608" w:rsidRDefault="00074C9C" w:rsidP="000E5E31">
    <w:pPr>
      <w:pBdr>
        <w:top w:val="single" w:sz="4" w:space="1" w:color="auto"/>
      </w:pBdr>
      <w:spacing w:line="240" w:lineRule="atLeast"/>
      <w:ind w:right="-22"/>
    </w:pPr>
    <w:r>
      <w:rPr>
        <w:rFonts w:ascii="Arial" w:hAnsi="Arial" w:cs="Arial"/>
        <w:noProof/>
        <w:sz w:val="16"/>
        <w:szCs w:val="16"/>
      </w:rPr>
      <w:t>Приложение к стандартному</w:t>
    </w:r>
    <w:r w:rsidRPr="00CD1608">
      <w:rPr>
        <w:rFonts w:ascii="Arial" w:hAnsi="Arial" w:cs="Arial"/>
        <w:noProof/>
        <w:sz w:val="16"/>
        <w:szCs w:val="16"/>
      </w:rPr>
      <w:t xml:space="preserve"> приложени</w:t>
    </w:r>
    <w:r>
      <w:rPr>
        <w:rFonts w:ascii="Arial" w:hAnsi="Arial" w:cs="Arial"/>
        <w:noProof/>
        <w:sz w:val="16"/>
        <w:szCs w:val="16"/>
      </w:rPr>
      <w:t>ю</w:t>
    </w:r>
    <w:r w:rsidRPr="00CD1608">
      <w:rPr>
        <w:rFonts w:ascii="Arial" w:hAnsi="Arial" w:cs="Arial"/>
        <w:noProof/>
        <w:sz w:val="16"/>
        <w:szCs w:val="16"/>
      </w:rPr>
      <w:t xml:space="preserve"> Требования по ПБОТОС для высокорисковых работ/услуг</w:t>
    </w:r>
    <w:r>
      <w:rPr>
        <w:rFonts w:ascii="Arial" w:hAnsi="Arial" w:cs="Arial"/>
        <w:noProof/>
        <w:sz w:val="16"/>
        <w:szCs w:val="16"/>
      </w:rPr>
      <w:t xml:space="preserve"> </w:t>
    </w:r>
    <w:r w:rsidRPr="00081A75">
      <w:rPr>
        <w:rFonts w:ascii="Arial" w:hAnsi="Arial" w:cs="Arial"/>
        <w:noProof/>
        <w:sz w:val="16"/>
        <w:szCs w:val="16"/>
      </w:rPr>
      <w:t>Рег. №</w:t>
    </w:r>
    <w:r w:rsidRPr="00081A75">
      <w:t xml:space="preserve"> </w:t>
    </w:r>
    <w:r w:rsidRPr="00081A75">
      <w:rPr>
        <w:rFonts w:ascii="Arial" w:hAnsi="Arial" w:cs="Arial"/>
        <w:noProof/>
        <w:sz w:val="16"/>
        <w:szCs w:val="16"/>
      </w:rPr>
      <w:t>05.20.\331.00.1</w:t>
    </w:r>
    <w:r>
      <w:rPr>
        <w:rFonts w:ascii="Arial" w:hAnsi="Arial" w:cs="Arial"/>
        <w:noProof/>
        <w:sz w:val="16"/>
        <w:szCs w:val="16"/>
      </w:rPr>
      <w:t xml:space="preserve"> </w:t>
    </w:r>
  </w:p>
  <w:p w:rsidR="00074C9C" w:rsidRDefault="00074C9C" w:rsidP="000E5E31">
    <w:pPr>
      <w:pBdr>
        <w:top w:val="single" w:sz="4" w:space="1" w:color="auto"/>
      </w:pBdr>
      <w:spacing w:line="240" w:lineRule="atLeast"/>
      <w:ind w:right="-22"/>
      <w:rPr>
        <w:rFonts w:ascii="Arial" w:hAnsi="Arial" w:cs="Arial"/>
        <w:noProof/>
        <w:sz w:val="16"/>
        <w:szCs w:val="16"/>
      </w:rPr>
    </w:pPr>
    <w:r>
      <w:rPr>
        <w:rFonts w:ascii="Arial" w:hAnsi="Arial" w:cs="Arial"/>
        <w:noProof/>
        <w:sz w:val="16"/>
        <w:szCs w:val="16"/>
      </w:rPr>
      <w:t>и к стандартному</w:t>
    </w:r>
    <w:r w:rsidRPr="00CD1608">
      <w:rPr>
        <w:rFonts w:ascii="Arial" w:hAnsi="Arial" w:cs="Arial"/>
        <w:noProof/>
        <w:sz w:val="16"/>
        <w:szCs w:val="16"/>
      </w:rPr>
      <w:t xml:space="preserve"> приложени</w:t>
    </w:r>
    <w:r>
      <w:rPr>
        <w:rFonts w:ascii="Arial" w:hAnsi="Arial" w:cs="Arial"/>
        <w:noProof/>
        <w:sz w:val="16"/>
        <w:szCs w:val="16"/>
      </w:rPr>
      <w:t>ю</w:t>
    </w:r>
    <w:r w:rsidRPr="00CD1608">
      <w:rPr>
        <w:rFonts w:ascii="Arial" w:hAnsi="Arial" w:cs="Arial"/>
        <w:noProof/>
        <w:sz w:val="16"/>
        <w:szCs w:val="16"/>
      </w:rPr>
      <w:t xml:space="preserve"> Требования по ПБОТОС для </w:t>
    </w:r>
    <w:r>
      <w:rPr>
        <w:rFonts w:ascii="Arial" w:hAnsi="Arial" w:cs="Arial"/>
        <w:noProof/>
        <w:sz w:val="16"/>
        <w:szCs w:val="16"/>
      </w:rPr>
      <w:t xml:space="preserve">работ/услуг II категории </w:t>
    </w:r>
    <w:r w:rsidRPr="00081A75">
      <w:rPr>
        <w:rFonts w:ascii="Arial" w:hAnsi="Arial" w:cs="Arial"/>
        <w:noProof/>
        <w:sz w:val="16"/>
        <w:szCs w:val="16"/>
      </w:rPr>
      <w:t>Рег. №</w:t>
    </w:r>
    <w:r w:rsidRPr="00081A75">
      <w:t xml:space="preserve"> </w:t>
    </w:r>
    <w:r w:rsidRPr="00081A75">
      <w:rPr>
        <w:rFonts w:ascii="Arial" w:hAnsi="Arial" w:cs="Arial"/>
        <w:noProof/>
        <w:sz w:val="16"/>
        <w:szCs w:val="16"/>
      </w:rPr>
      <w:t>05.20.\33</w:t>
    </w:r>
    <w:r>
      <w:rPr>
        <w:rFonts w:ascii="Arial" w:hAnsi="Arial" w:cs="Arial"/>
        <w:noProof/>
        <w:sz w:val="16"/>
        <w:szCs w:val="16"/>
      </w:rPr>
      <w:t>2</w:t>
    </w:r>
    <w:r w:rsidRPr="00081A75">
      <w:rPr>
        <w:rFonts w:ascii="Arial" w:hAnsi="Arial" w:cs="Arial"/>
        <w:noProof/>
        <w:sz w:val="16"/>
        <w:szCs w:val="16"/>
      </w:rPr>
      <w:t>.00.1</w:t>
    </w:r>
  </w:p>
  <w:p w:rsidR="00074C9C" w:rsidRDefault="00074C9C" w:rsidP="00122417">
    <w:pPr>
      <w:pStyle w:val="a5"/>
      <w:ind w:left="-709"/>
    </w:pPr>
  </w:p>
  <w:p w:rsidR="00074C9C" w:rsidRDefault="00074C9C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4036" w:rsidRDefault="00A64036" w:rsidP="00122417">
      <w:r>
        <w:separator/>
      </w:r>
    </w:p>
  </w:footnote>
  <w:footnote w:type="continuationSeparator" w:id="0">
    <w:p w:rsidR="00A64036" w:rsidRDefault="00A64036" w:rsidP="0012241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62A4"/>
    <w:rsid w:val="00074C9C"/>
    <w:rsid w:val="000A6C2B"/>
    <w:rsid w:val="000E5E31"/>
    <w:rsid w:val="00122417"/>
    <w:rsid w:val="00155D13"/>
    <w:rsid w:val="001B6D13"/>
    <w:rsid w:val="00245338"/>
    <w:rsid w:val="00264576"/>
    <w:rsid w:val="004858B4"/>
    <w:rsid w:val="004B6A16"/>
    <w:rsid w:val="004E3729"/>
    <w:rsid w:val="00555BE7"/>
    <w:rsid w:val="00565812"/>
    <w:rsid w:val="006372C9"/>
    <w:rsid w:val="006F62A4"/>
    <w:rsid w:val="00743537"/>
    <w:rsid w:val="00782F40"/>
    <w:rsid w:val="00801841"/>
    <w:rsid w:val="00837E15"/>
    <w:rsid w:val="00893B03"/>
    <w:rsid w:val="0092403F"/>
    <w:rsid w:val="00980F52"/>
    <w:rsid w:val="009C5A83"/>
    <w:rsid w:val="009D6EE4"/>
    <w:rsid w:val="009F7216"/>
    <w:rsid w:val="00A64036"/>
    <w:rsid w:val="00A92E9D"/>
    <w:rsid w:val="00AC422C"/>
    <w:rsid w:val="00C9529F"/>
    <w:rsid w:val="00CC15CE"/>
    <w:rsid w:val="00DC693A"/>
    <w:rsid w:val="00E4278C"/>
    <w:rsid w:val="00E43E3B"/>
    <w:rsid w:val="00E52335"/>
    <w:rsid w:val="00FC4ABD"/>
    <w:rsid w:val="00FF5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62A4"/>
    <w:pPr>
      <w:spacing w:after="0" w:line="240" w:lineRule="auto"/>
      <w:jc w:val="both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53">
    <w:name w:val="Font Style53"/>
    <w:uiPriority w:val="99"/>
    <w:rsid w:val="006F62A4"/>
    <w:rPr>
      <w:rFonts w:ascii="Times New Roman" w:hAnsi="Times New Roman" w:cs="Times New Roman"/>
      <w:sz w:val="22"/>
      <w:szCs w:val="22"/>
    </w:rPr>
  </w:style>
  <w:style w:type="paragraph" w:customStyle="1" w:styleId="1">
    <w:name w:val="1."/>
    <w:basedOn w:val="a"/>
    <w:rsid w:val="00801841"/>
    <w:pPr>
      <w:overflowPunct w:val="0"/>
      <w:autoSpaceDE w:val="0"/>
      <w:autoSpaceDN w:val="0"/>
      <w:adjustRightInd w:val="0"/>
      <w:spacing w:line="240" w:lineRule="atLeast"/>
      <w:ind w:left="720" w:hanging="720"/>
      <w:textAlignment w:val="baseline"/>
    </w:pPr>
    <w:rPr>
      <w:rFonts w:ascii="Helv" w:eastAsia="Times New Roman" w:hAnsi="Helv"/>
      <w:sz w:val="20"/>
      <w:szCs w:val="20"/>
      <w:lang w:val="en-GB"/>
    </w:rPr>
  </w:style>
  <w:style w:type="paragraph" w:styleId="a3">
    <w:name w:val="header"/>
    <w:basedOn w:val="a"/>
    <w:link w:val="a4"/>
    <w:uiPriority w:val="99"/>
    <w:unhideWhenUsed/>
    <w:rsid w:val="0012241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22417"/>
    <w:rPr>
      <w:rFonts w:ascii="Times New Roman" w:eastAsia="Calibri" w:hAnsi="Times New Roman" w:cs="Times New Roman"/>
      <w:sz w:val="24"/>
    </w:rPr>
  </w:style>
  <w:style w:type="paragraph" w:styleId="a5">
    <w:name w:val="footer"/>
    <w:basedOn w:val="a"/>
    <w:link w:val="a6"/>
    <w:uiPriority w:val="99"/>
    <w:unhideWhenUsed/>
    <w:rsid w:val="0012241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22417"/>
    <w:rPr>
      <w:rFonts w:ascii="Times New Roman" w:eastAsia="Calibri" w:hAnsi="Times New Roman" w:cs="Times New Roman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62A4"/>
    <w:pPr>
      <w:spacing w:after="0" w:line="240" w:lineRule="auto"/>
      <w:jc w:val="both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53">
    <w:name w:val="Font Style53"/>
    <w:uiPriority w:val="99"/>
    <w:rsid w:val="006F62A4"/>
    <w:rPr>
      <w:rFonts w:ascii="Times New Roman" w:hAnsi="Times New Roman" w:cs="Times New Roman"/>
      <w:sz w:val="22"/>
      <w:szCs w:val="22"/>
    </w:rPr>
  </w:style>
  <w:style w:type="paragraph" w:customStyle="1" w:styleId="1">
    <w:name w:val="1."/>
    <w:basedOn w:val="a"/>
    <w:rsid w:val="00801841"/>
    <w:pPr>
      <w:overflowPunct w:val="0"/>
      <w:autoSpaceDE w:val="0"/>
      <w:autoSpaceDN w:val="0"/>
      <w:adjustRightInd w:val="0"/>
      <w:spacing w:line="240" w:lineRule="atLeast"/>
      <w:ind w:left="720" w:hanging="720"/>
      <w:textAlignment w:val="baseline"/>
    </w:pPr>
    <w:rPr>
      <w:rFonts w:ascii="Helv" w:eastAsia="Times New Roman" w:hAnsi="Helv"/>
      <w:sz w:val="20"/>
      <w:szCs w:val="20"/>
      <w:lang w:val="en-GB"/>
    </w:rPr>
  </w:style>
  <w:style w:type="paragraph" w:styleId="a3">
    <w:name w:val="header"/>
    <w:basedOn w:val="a"/>
    <w:link w:val="a4"/>
    <w:uiPriority w:val="99"/>
    <w:unhideWhenUsed/>
    <w:rsid w:val="0012241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22417"/>
    <w:rPr>
      <w:rFonts w:ascii="Times New Roman" w:eastAsia="Calibri" w:hAnsi="Times New Roman" w:cs="Times New Roman"/>
      <w:sz w:val="24"/>
    </w:rPr>
  </w:style>
  <w:style w:type="paragraph" w:styleId="a5">
    <w:name w:val="footer"/>
    <w:basedOn w:val="a"/>
    <w:link w:val="a6"/>
    <w:uiPriority w:val="99"/>
    <w:unhideWhenUsed/>
    <w:rsid w:val="0012241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22417"/>
    <w:rPr>
      <w:rFonts w:ascii="Times New Roman" w:eastAsia="Calibri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288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3</Pages>
  <Words>892</Words>
  <Characters>5085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Кульпина Татьяна Валерьевна</dc:creator>
  <cp:keywords/>
  <dc:description/>
  <cp:lastModifiedBy>Алексеев Александр Анатольевич</cp:lastModifiedBy>
  <cp:revision>17</cp:revision>
  <dcterms:created xsi:type="dcterms:W3CDTF">2020-09-22T13:35:00Z</dcterms:created>
  <dcterms:modified xsi:type="dcterms:W3CDTF">2021-03-18T03:13:00Z</dcterms:modified>
</cp:coreProperties>
</file>